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黑体" w:hAnsi="黑体" w:eastAsia="方正小标宋简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-窝沟设备（便携牙椅设备、含躺椅及空压机）4套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6DE2263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本项目采购的便携牙椅设备、含躺椅及空压机，主要用于入校口腔健康筛查及窝沟封闭。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2A4B3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2.1治疗机主机技术参数：</w:t>
      </w:r>
    </w:p>
    <w:p w14:paraId="7147AD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2.1.1.三用枪：可喷水、喷气、喷雾。</w:t>
      </w:r>
    </w:p>
    <w:p w14:paraId="1750C0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2.1.2.配有便携式置物盘装置，方便使用。</w:t>
      </w:r>
    </w:p>
    <w:p w14:paraId="33A7B94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2.1.3.吸唾器（气吸）：采用水负压，工作压力为 0.2mpa，采用电磁阀控制 ；气压为400kPa时，真空度可达到10kPa ；气压为400kPa时，抽水率600ml/min。</w:t>
      </w:r>
    </w:p>
    <w:p w14:paraId="1E0864B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2.1.4.优质铝合金壳体。</w:t>
      </w:r>
    </w:p>
    <w:p w14:paraId="61D948D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2.1.5.圆形脚开关1套，可控制高速手机、低速手机工作，实现高速手机、低速手机及洁牙机的工作。</w:t>
      </w:r>
    </w:p>
    <w:p w14:paraId="77E5FD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2.1.6.净水瓶≥600毫升；污水瓶≥800毫升。</w:t>
      </w:r>
    </w:p>
    <w:p w14:paraId="443593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2.2躺椅参数：采用高强度铝合金结构件，轻质牢固，舒适安全。</w:t>
      </w:r>
    </w:p>
    <w:p w14:paraId="3898725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2.2.1．折叠椅设计最大能承受≥135公斤的力。靠背后倾范围110°～175°。</w:t>
      </w:r>
    </w:p>
    <w:p w14:paraId="2BF0D6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2.3牙科专用无油空气压缩机参数：</w:t>
      </w:r>
    </w:p>
    <w:p w14:paraId="3DC9118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2.3.1．最大产气量：150L/分钟，0.4bar下产气量≥90 L/min。</w:t>
      </w:r>
    </w:p>
    <w:p w14:paraId="24E550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2.3.2．噪音：≤70分贝。</w:t>
      </w:r>
    </w:p>
    <w:p w14:paraId="39D580D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2.3.3．储气罐容积为≥30L，内外喷塑，保证气体的洁净；带有压力容器资质证书。</w:t>
      </w:r>
    </w:p>
    <w:p w14:paraId="37C0C2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2.3.4.带自动排水功能，可进行时间设置。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三、配置清单</w:t>
      </w:r>
    </w:p>
    <w:p w14:paraId="21EF56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1．口腔便携式治疗机主机          4套</w:t>
      </w:r>
    </w:p>
    <w:p w14:paraId="14157E4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2．三用枪                        4支</w:t>
      </w:r>
    </w:p>
    <w:p w14:paraId="54DB15D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3．纯洁水杯                      4套</w:t>
      </w:r>
    </w:p>
    <w:p w14:paraId="2B3D4EE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4．污水瓶装置                    4支</w:t>
      </w:r>
    </w:p>
    <w:p w14:paraId="6CDEB7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5．吸唾器                        4支（建议强吸，配置转换头）</w:t>
      </w:r>
    </w:p>
    <w:p w14:paraId="2D89725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6．便携式牙科椅                  4台</w:t>
      </w:r>
    </w:p>
    <w:p w14:paraId="7DAC88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 xml:space="preserve">7．空压机（外置）                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4台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4D8D856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货物免费原厂维保期要求均为货物经最终验收合格后36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7283A798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4283B786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062F77BF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7C294AE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543AE4F-3E39-44A3-86C5-24D2E1E3E3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076E05B-F35C-4669-95F3-620292845E3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BD19DBE-74D4-491A-9645-5A9767CD163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B9AF62E-AC3A-4660-86AA-E70A6D3EC86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A606537"/>
    <w:rsid w:val="0E61113F"/>
    <w:rsid w:val="153B0FC5"/>
    <w:rsid w:val="1638549E"/>
    <w:rsid w:val="1B710DCB"/>
    <w:rsid w:val="21454170"/>
    <w:rsid w:val="21EB5827"/>
    <w:rsid w:val="23F514BC"/>
    <w:rsid w:val="24236571"/>
    <w:rsid w:val="26970D81"/>
    <w:rsid w:val="276002A5"/>
    <w:rsid w:val="28326C03"/>
    <w:rsid w:val="29315FA2"/>
    <w:rsid w:val="2CC75398"/>
    <w:rsid w:val="2E086882"/>
    <w:rsid w:val="327E4449"/>
    <w:rsid w:val="331A0588"/>
    <w:rsid w:val="33215AF8"/>
    <w:rsid w:val="34684D49"/>
    <w:rsid w:val="36553694"/>
    <w:rsid w:val="3B1149A0"/>
    <w:rsid w:val="3D8418FA"/>
    <w:rsid w:val="3EC55193"/>
    <w:rsid w:val="3FAC22B9"/>
    <w:rsid w:val="48854989"/>
    <w:rsid w:val="50D37375"/>
    <w:rsid w:val="51491D32"/>
    <w:rsid w:val="524B4D8E"/>
    <w:rsid w:val="53095C1D"/>
    <w:rsid w:val="569263CC"/>
    <w:rsid w:val="608D4699"/>
    <w:rsid w:val="609D18B7"/>
    <w:rsid w:val="6229099B"/>
    <w:rsid w:val="64434C02"/>
    <w:rsid w:val="66417940"/>
    <w:rsid w:val="678C2F5D"/>
    <w:rsid w:val="6AB90DDE"/>
    <w:rsid w:val="6B805EE2"/>
    <w:rsid w:val="70052E70"/>
    <w:rsid w:val="713625BC"/>
    <w:rsid w:val="738A3FF9"/>
    <w:rsid w:val="765E228D"/>
    <w:rsid w:val="77610FA4"/>
    <w:rsid w:val="77835517"/>
    <w:rsid w:val="78DE6F4A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1077</Words>
  <Characters>1192</Characters>
  <Lines>0</Lines>
  <Paragraphs>0</Paragraphs>
  <TotalTime>4</TotalTime>
  <ScaleCrop>false</ScaleCrop>
  <LinksUpToDate>false</LinksUpToDate>
  <CharactersWithSpaces>1352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2026-09-07T07:04:30Z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4F9AD9BA951043A7873579A74368836A_13</vt:lpwstr>
  </property>
  <property fmtid="{D5CDD505-2E9C-101B-9397-08002B2CF9AE}" pid="4" name="KSOTemplateDocerSaveRecord">
    <vt:lpwstr>eyJoZGlkIjoiZjE3YmNjODliZGMzMmZiZGJmZmRhMTg1ZTk1OGU5ZDEiLCJ1c2VySWQiOiIzNDc4MjE1In0=</vt:lpwstr>
  </property>
</Properties>
</file>