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E9C9A">
      <w:pPr>
        <w:jc w:val="center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需求内容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-热熔牙胶充填机四套</w:t>
      </w:r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7D6ABA6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随着口腔根管充填技术的不断发展，现有的冷牙胶根管充填技术已不能满足临床需求，如对侧副根管、弯曲根管、C型根管等，无法进行严密充填，并且容易造成根管的隐裂等问题；目前热牙胶充填已成为根管充填的主流及趋势，可以很好的解决传统充填中的问题，提高治疗成功率，降低医生的工作强度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574011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携热端：</w:t>
      </w:r>
    </w:p>
    <w:p w14:paraId="23F3D7D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1.无线笔试设计，操作更方便；</w:t>
      </w:r>
    </w:p>
    <w:p w14:paraId="42AB35F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2.360°环形开关设计，满足任意操持习惯，工作时有工作提示音；</w:t>
      </w:r>
    </w:p>
    <w:p w14:paraId="16D05E9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3.配备多个型号的工作尖，选择多样</w:t>
      </w:r>
    </w:p>
    <w:p w14:paraId="0F382A1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4.工作尖六角梅花设计，可多方向操作，6个方向可以调整；</w:t>
      </w:r>
    </w:p>
    <w:p w14:paraId="6B65670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5.≤0.1秒快速加热到200℃，≤1秒快速冷却；</w:t>
      </w:r>
    </w:p>
    <w:p w14:paraId="6BEF931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6.标配两块磁吸电池，单电池容量1100mAh，充满电需要约1小时；</w:t>
      </w:r>
    </w:p>
    <w:p w14:paraId="3A3AA23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7.采用OLED屏幕，屏幕实时反馈设备电量及工作尖温度，快速准确；</w:t>
      </w:r>
    </w:p>
    <w:p w14:paraId="66F6F0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8.T1-T5五个预设的工作模式，皆为记忆模式，每个工作模式可单独调整相应的温度；</w:t>
      </w:r>
    </w:p>
    <w:p w14:paraId="393635A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9.不同工作模式下加热温度在90°C到250°C范围内可调，可根据各种不同的填充材料如牙胶棒、生物陶瓷等来调节合适的使用温度；</w:t>
      </w:r>
    </w:p>
    <w:p w14:paraId="704A101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10.工作尖在加热过程中只有尖端4-5mm及横截面加热，工作尖其他部分不发热，不需要使用隔热保护套，从而达到保护患者，提升体验感的目的，同时设备能耗大大降低，环保省电效率高；</w:t>
      </w:r>
    </w:p>
    <w:p w14:paraId="04CBF7D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11.自动断电保护：根据不同模式下对应温度选择自动断电时间，可设定为3秒，5秒，8秒和10秒，以免损伤牙体组织，安全高效。</w:t>
      </w:r>
    </w:p>
    <w:p w14:paraId="378EEC7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</w:p>
    <w:p w14:paraId="7D3D4EE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充填端</w:t>
      </w:r>
    </w:p>
    <w:p w14:paraId="1353F6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1.无线设计，方便操作；</w:t>
      </w:r>
    </w:p>
    <w:p w14:paraId="04DBA2D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2.工作模式温度区间大，100-200℃，适配市面上大多数牙胶棒</w:t>
      </w:r>
      <w:bookmarkEnd w:id="0"/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；</w:t>
      </w:r>
    </w:p>
    <w:p w14:paraId="3F734C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3.加热时间短，约10秒达到设定工作温度（180℃）；</w:t>
      </w:r>
    </w:p>
    <w:p w14:paraId="1BCF124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4.OLED屏幕实时监控工作温度与电量并且显示牙胶使用剩余量，方便监控热牙胶使用情况以便及时更换</w:t>
      </w:r>
    </w:p>
    <w:p w14:paraId="11AF6E0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5.工作尖银针可360°旋转，配套有预弯扳手方便工作尖预弯使用；</w:t>
      </w:r>
    </w:p>
    <w:p w14:paraId="4270E5F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6.玲珑机身，体积小，手感好；</w:t>
      </w:r>
    </w:p>
    <w:p w14:paraId="6F75CC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7.全自动电动马达注射，可调整注射速度分为慢、中、快三档；</w:t>
      </w:r>
    </w:p>
    <w:p w14:paraId="694A382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8.点动注射功能，可点动注射特定长度的牙胶，有1-5档可选；</w:t>
      </w:r>
    </w:p>
    <w:p w14:paraId="0CB0A6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9.牙胶密封结构，减小漏胶；</w:t>
      </w:r>
    </w:p>
    <w:p w14:paraId="2893396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10.标配两块磁吸电池，单电池容量1100mAh，充满电需要约1小时，大约可连续使用牙胶棒34支；</w:t>
      </w:r>
    </w:p>
    <w:p w14:paraId="4B87968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11.纯银工作尖有多种型号，标配23Ga、25Ga，，满足临床治疗需求。</w:t>
      </w:r>
    </w:p>
    <w:p w14:paraId="1871BA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784279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携热端：主机4台、工作尖16个、充电底座4个、电源适配器4个、电池8块 ；</w:t>
      </w:r>
    </w:p>
    <w:p w14:paraId="536F6E5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sz w:val="32"/>
          <w:szCs w:val="32"/>
          <w:lang w:val="en-US" w:eastAsia="zh-CN"/>
        </w:rPr>
        <w:t>充填端：主机4台、工作尖16个、充电底座4个、弯针扳手4个、电池8块 、隔热保护套8个。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04B9099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1.供应商应按照本采购项目特点提供长期良好的售后服务，并在响应文件中提供详细具体的售后服务承诺条款及保证，在质保期内售后服务所需费用列入报价。</w:t>
      </w:r>
    </w:p>
    <w:p w14:paraId="34E5DF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2.要求供应商必须拥有专业的售后维护服务团队，能够保证本项目正常运行。</w:t>
      </w:r>
    </w:p>
    <w:p w14:paraId="65A068C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本次报价的设备整机质保期至少为两年，自验收合格之日起计算，期间成交供应商应提供一切维修服务和更换零配件（不再另行收取费用）。设备正常使用期间内，厂商必须提供每年2次的设备技术安全巡检保养并提供年度巡检保养报告给医院存档。投标的产品供应商应提供服务条款说明书，并提供相关服务机构有关资格证明文件及公司（厂家）、地址、联系人、联系电话。</w:t>
      </w:r>
    </w:p>
    <w:p w14:paraId="22A636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在质保期内，成交供应商提供7*24小时服务。对于产品在使用过程中出现的问题，在1小时内响应。如遇与所供产品有关的问题无法远程解决的，在事件确定后2小时内赶到现场提供服务。2小时内未解决的成交供应商应提供详细的应急解决方案。因成交供应商工作延误，造成采购人损失的，成交供应商应负赔偿责任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4DDE589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153B0FC5"/>
    <w:rsid w:val="1638549E"/>
    <w:rsid w:val="1B710DCB"/>
    <w:rsid w:val="21EB5827"/>
    <w:rsid w:val="23F514BC"/>
    <w:rsid w:val="26970D81"/>
    <w:rsid w:val="276002A5"/>
    <w:rsid w:val="28326C03"/>
    <w:rsid w:val="2E086882"/>
    <w:rsid w:val="33215AF8"/>
    <w:rsid w:val="34684D49"/>
    <w:rsid w:val="36553694"/>
    <w:rsid w:val="3B1149A0"/>
    <w:rsid w:val="3D8418FA"/>
    <w:rsid w:val="3E2A2B86"/>
    <w:rsid w:val="3FAC22B9"/>
    <w:rsid w:val="43BB2C57"/>
    <w:rsid w:val="48854989"/>
    <w:rsid w:val="50D37375"/>
    <w:rsid w:val="51491D32"/>
    <w:rsid w:val="524B4D8E"/>
    <w:rsid w:val="53095C1D"/>
    <w:rsid w:val="538E365B"/>
    <w:rsid w:val="5FEA1CE2"/>
    <w:rsid w:val="609D18B7"/>
    <w:rsid w:val="6229099B"/>
    <w:rsid w:val="66417940"/>
    <w:rsid w:val="678C2F5D"/>
    <w:rsid w:val="6AB90DDE"/>
    <w:rsid w:val="6B805EE2"/>
    <w:rsid w:val="70052E70"/>
    <w:rsid w:val="738A3FF9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1486</Words>
  <Characters>1580</Characters>
  <Lines>0</Lines>
  <Paragraphs>0</Paragraphs>
  <TotalTime>2</TotalTime>
  <ScaleCrop>false</ScaleCrop>
  <LinksUpToDate>false</LinksUpToDate>
  <CharactersWithSpaces>1582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Someone</cp:lastModifiedBy>
  <cp:lastPrinted>2026-04-13T03:20:46Z</cp:lastPrinted>
  <dcterms:modified xsi:type="dcterms:W3CDTF">2026-04-13T03:21:55Z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7F9A72B6446945A59785CD5033A03287_13</vt:lpwstr>
  </property>
  <property fmtid="{D5CDD505-2E9C-101B-9397-08002B2CF9AE}" pid="4" name="KSOTemplateDocerSaveRecord">
    <vt:lpwstr>eyJoZGlkIjoiZDNjMmEzOGJlOGY5MGNkNzE3ZTU2ZTNhMDE3MDA2MjIiLCJ1c2VySWQiOiIyMDUwMDQzNjMifQ==</vt:lpwstr>
  </property>
</Properties>
</file>