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-低温射频消融主机一套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3C650AA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具有双极切割、双极凝血和双极输出的功能 ，可同各种软、硬腔镜配合，为全科功能，可满足临床各种手术要求。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3B970A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1、国产品牌，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具有</w:t>
      </w:r>
      <w:r>
        <w:rPr>
          <w:rFonts w:hint="eastAsia" w:ascii="仿宋" w:hAnsi="仿宋" w:eastAsia="仿宋"/>
          <w:color w:val="000000"/>
          <w:sz w:val="32"/>
          <w:szCs w:val="32"/>
        </w:rPr>
        <w:t>SFDA三类注册证。</w:t>
      </w:r>
    </w:p>
    <w:p w14:paraId="2FFB54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2、设备用途：具有等离子消融切割、凝固止血功能；应用于开展各种关节镜等手术。</w:t>
      </w:r>
    </w:p>
    <w:p w14:paraId="0F33B4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3、工作频率：100KHz，最大输出功率≥380W。</w:t>
      </w:r>
    </w:p>
    <w:p w14:paraId="38F900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4、工作温度：工作时，电极作用在组织上的温度为40-70°C。创面无碳化，对周边组织损伤少。</w:t>
      </w:r>
    </w:p>
    <w:p w14:paraId="708664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5、主机具有双插入接口，用于识别连接不同种类等离子电极。</w:t>
      </w:r>
    </w:p>
    <w:p w14:paraId="54B49C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6、主机具有故障报警指示功能，同时显示器显示故障代码。</w:t>
      </w:r>
    </w:p>
    <w:p w14:paraId="5433AC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7、等离子消融切割功率：1-9档可调，等离子凝固止血功率：1-2档可调。</w:t>
      </w:r>
    </w:p>
    <w:p w14:paraId="5D5775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、使用三按键脚踏控制消融切割、凝固止血、消融切割档位调节，脚踏开关为进液防护等级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≥</w:t>
      </w:r>
      <w:r>
        <w:rPr>
          <w:rFonts w:hint="eastAsia" w:ascii="仿宋" w:hAnsi="仿宋" w:eastAsia="仿宋"/>
          <w:color w:val="000000"/>
          <w:sz w:val="32"/>
          <w:szCs w:val="32"/>
        </w:rPr>
        <w:t>IPX8。</w:t>
      </w:r>
    </w:p>
    <w:p w14:paraId="75FA9F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、主机具备内镜保护功能，电极接触内镜或者金属物发生短路时，瞬间停止输出并报警，远离内镜金属时再次启动输出。</w:t>
      </w:r>
    </w:p>
    <w:p w14:paraId="503C06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、主机和配套刀头为同一生产企业。</w:t>
      </w:r>
    </w:p>
    <w:p w14:paraId="27B5F2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、配套关节镜刀头直径：1.4mm-4.5mm,长度：90mm-150mm,同时满足膝，肩，髋，踝，肘，腕关节关节镜手术需要，多角度可选。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3ED469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                1台</w:t>
      </w:r>
    </w:p>
    <w:p w14:paraId="5F35F2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2.电源线              1根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双踏板脚踏开关      1个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153B0FC5"/>
    <w:rsid w:val="1638549E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1157</Characters>
  <Lines>0</Lines>
  <Paragraphs>0</Paragraphs>
  <TotalTime>20</TotalTime>
  <ScaleCrop>false</ScaleCrop>
  <LinksUpToDate>false</LinksUpToDate>
  <CharactersWithSpaces>1210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2025-08-13T01:05:34Z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eyJoZGlkIjoiOTMzZDVlNDMyZDY5NzBiYzZiYWE5ZDY4MjkwZDY2ZTciLCJ1c2VySWQiOiIzNDc4MjE1In0=</vt:lpwstr>
  </property>
</Properties>
</file>