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CFFD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需求内容—洁牙手柄10把</w:t>
      </w:r>
    </w:p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18BBF6E1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预防牙周病及种植体周围炎症的方法是定期超声口腔洁治，进行牙齿表面与结石清洁与维护，有效清除牙周及种植体周围菌斑最有效的方式。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p w14:paraId="19CAFA5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1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color w:val="000000"/>
          <w:sz w:val="32"/>
          <w:szCs w:val="32"/>
        </w:rPr>
        <w:t>手柄需适配EMS内置超声洁牙机或minimaster型号机型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。</w:t>
      </w:r>
    </w:p>
    <w:p w14:paraId="4CF06AA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color w:val="000000"/>
          <w:sz w:val="32"/>
          <w:szCs w:val="32"/>
        </w:rPr>
        <w:t>独特的正弦波超声输出信号，提高治疗舒适度，降噪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。</w:t>
      </w:r>
    </w:p>
    <w:p w14:paraId="1089C1F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3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color w:val="000000"/>
          <w:sz w:val="32"/>
          <w:szCs w:val="32"/>
        </w:rPr>
        <w:t>超声手柄可拆卸，并高温高压消毒，手柄可以配合EMS不同型号工作尖使用。</w:t>
      </w:r>
    </w:p>
    <w:p w14:paraId="608912C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4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color w:val="000000"/>
          <w:sz w:val="32"/>
          <w:szCs w:val="32"/>
        </w:rPr>
        <w:t>直径:≤17mm，重量：≤41g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。</w:t>
      </w:r>
    </w:p>
    <w:p w14:paraId="1871BAA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三、配置清单</w:t>
      </w:r>
    </w:p>
    <w:p w14:paraId="5074036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1、洁牙手柄10把</w:t>
      </w:r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四、售后服务要求</w:t>
      </w:r>
    </w:p>
    <w:p w14:paraId="2900A72F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 w14:paraId="054E36D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（2）要求供应商必须拥有专业的售后维护服务团队，能够保证本项目正常运行。</w:t>
      </w:r>
    </w:p>
    <w:p w14:paraId="162EDD2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（3）本次报价的设备整机质保期至少为1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年，自验收合格之日起计算，期间成交供应商应提供一切维修服务和更换零配件除设备耗材外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68001FAD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7731892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（5）质保期满前1个月内成交供应商应就所有货物进行一次全面检查，并写出正式报告，如发现潜在问题，应负责排除。如出现质量问题，在质保期内对货物进行维修和零配件的更换。</w:t>
      </w:r>
    </w:p>
    <w:p w14:paraId="5877340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6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 w14:paraId="062F77BF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（7）质保期后技术服务内容：质保期满后，成交供应商仍应提供定期维护和修理，维修仅收取零配件费用。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五、培训要求</w:t>
      </w:r>
    </w:p>
    <w:p w14:paraId="4DDE589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（1）成交供应商提供现场技术培训，保证使用人员正确操作设备的各种功能，维修人员能进行常规维护、检修与保养。</w:t>
      </w:r>
    </w:p>
    <w:p w14:paraId="4BB5A416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根据市场调研，多家供应商提交的产品资料，功能满足需求，技术指标达标，服务有保障，另外通过对比报价，预算金额合理。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153B0FC5"/>
    <w:rsid w:val="1638549E"/>
    <w:rsid w:val="21EB5827"/>
    <w:rsid w:val="23F514BC"/>
    <w:rsid w:val="26970D81"/>
    <w:rsid w:val="28326C03"/>
    <w:rsid w:val="2D37138E"/>
    <w:rsid w:val="34684D49"/>
    <w:rsid w:val="36553694"/>
    <w:rsid w:val="3B1149A0"/>
    <w:rsid w:val="51491D32"/>
    <w:rsid w:val="524B4D8E"/>
    <w:rsid w:val="53095C1D"/>
    <w:rsid w:val="609D18B7"/>
    <w:rsid w:val="6229099B"/>
    <w:rsid w:val="66417940"/>
    <w:rsid w:val="678C2F5D"/>
    <w:rsid w:val="6B805EE2"/>
    <w:rsid w:val="70052E70"/>
    <w:rsid w:val="738A3FF9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1105</Words>
  <Characters>1159</Characters>
  <Lines>0</Lines>
  <Paragraphs>0</Paragraphs>
  <TotalTime>6</TotalTime>
  <ScaleCrop>false</ScaleCrop>
  <LinksUpToDate>false</LinksUpToDate>
  <CharactersWithSpaces>1160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Administrator</cp:lastModifiedBy>
  <dcterms:modified xsi:type="dcterms:W3CDTF">2025-05-08T02:44:08Z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15624635DEB1471E82015FE1AFA34474_13</vt:lpwstr>
  </property>
  <property fmtid="{D5CDD505-2E9C-101B-9397-08002B2CF9AE}" pid="4" name="KSOTemplateDocerSaveRecord">
    <vt:lpwstr>eyJoZGlkIjoiOTMzZDVlNDMyZDY5NzBiYzZiYWE5ZDY4MjkwZDY2ZTcifQ==</vt:lpwstr>
  </property>
</Properties>
</file>