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53C5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可视软性喉镜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1套</w:t>
      </w:r>
    </w:p>
    <w:p w14:paraId="14AE750F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7D2F9DF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可以用于检查喉部，对困难气道引导插管用，便于进行相应治疗。</w:t>
      </w:r>
      <w:bookmarkStart w:id="0" w:name="_GoBack"/>
      <w:bookmarkEnd w:id="0"/>
    </w:p>
    <w:p w14:paraId="6F5990AD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77D1031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显示部件、操作手柄、插入管、充电器、数据线和软件等组成，插入人体口腔的部件为插入管，其插入管材料为聚氨酯，弯曲部材料为氟橡胶，头端部材料为PEEK</w:t>
      </w:r>
    </w:p>
    <w:p w14:paraId="5DC46E5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液晶显示屏尺寸≤3.0英寸，上下翻转180°、左右旋转角度180º</w:t>
      </w:r>
    </w:p>
    <w:p w14:paraId="2157015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支持低电量屏幕显示功能</w:t>
      </w:r>
    </w:p>
    <w:p w14:paraId="388E8812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内置全密封防水设计高功率LED光源，光照度≥700Lux</w:t>
      </w:r>
    </w:p>
    <w:p w14:paraId="7FFEF787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软管部件级别≥IPX7</w:t>
      </w:r>
    </w:p>
    <w:p w14:paraId="7AC58BB9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软管直径≤φ4.0mm且≥φ3.6mm</w:t>
      </w:r>
    </w:p>
    <w:p w14:paraId="273F29EC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工作通道≥φ1.5mm</w:t>
      </w:r>
    </w:p>
    <w:p w14:paraId="6C78FCDC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前端蛇骨弯曲角度：双向≥290°（向上≥160°，向下≥130°）；</w:t>
      </w:r>
    </w:p>
    <w:p w14:paraId="6BDBBE3F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视场角≥90°±15%</w:t>
      </w:r>
    </w:p>
    <w:p w14:paraId="4791FFF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分辨率≥9.92lP/mm</w:t>
      </w:r>
    </w:p>
    <w:p w14:paraId="115051E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景深：3-100mm，保证合理观察距离及更广的观察范围</w:t>
      </w:r>
    </w:p>
    <w:p w14:paraId="1E713233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显示器内置TF储存卡（不可插拔，减少固件损伤），标配容量≥32G。</w:t>
      </w:r>
    </w:p>
    <w:p w14:paraId="1D849B58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内置可充电式锂电子聚合物电池，不可插拔，减少固件损伤,电池容量≥2300mAH；</w:t>
      </w:r>
    </w:p>
    <w:p w14:paraId="2A947676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14.使用年限≥6年，交货产品为2024年8月1日以后生产设备</w:t>
      </w:r>
    </w:p>
    <w:p w14:paraId="68CCF3CD"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 w14:paraId="5EB7FAD3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1、显示部件1个，</w:t>
      </w:r>
    </w:p>
    <w:p w14:paraId="43AA8490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2、操作手柄1把，</w:t>
      </w:r>
    </w:p>
    <w:p w14:paraId="4158C3D9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3、测漏仪1个，</w:t>
      </w:r>
    </w:p>
    <w:p w14:paraId="08DD27A0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4、侧漏堵头1个，</w:t>
      </w:r>
    </w:p>
    <w:p w14:paraId="496D2D5A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5、保护帽1个，</w:t>
      </w:r>
    </w:p>
    <w:p w14:paraId="06960D74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6、通气帽1个，</w:t>
      </w:r>
    </w:p>
    <w:p w14:paraId="4272A337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7、充电器1个，</w:t>
      </w:r>
    </w:p>
    <w:p w14:paraId="63141E8E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8、负压吸引按钮2个，</w:t>
      </w:r>
    </w:p>
    <w:p w14:paraId="39644E6C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9、注药口盖5个，</w:t>
      </w:r>
    </w:p>
    <w:p w14:paraId="6E8AEA19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10、一次性清洗刷2根，</w:t>
      </w:r>
    </w:p>
    <w:p w14:paraId="4012BC98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11、清洗灌流管1根，</w:t>
      </w:r>
    </w:p>
    <w:p w14:paraId="41CD033D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12、消毒流程卡1张，</w:t>
      </w:r>
    </w:p>
    <w:p w14:paraId="078C68E1"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13、操作流程卡1张，</w:t>
      </w:r>
    </w:p>
    <w:p w14:paraId="49218DA6"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14、金属专用箱1个。</w:t>
      </w:r>
    </w:p>
    <w:p w14:paraId="776C4C0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7B4AFF57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2AD4B0E1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 w14:paraId="0C26F86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AE7B14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36FF6D34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5E7752B5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4D855E7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223C09-1F23-4CAE-BB5E-7441CF85ECB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4D1E7A4-CECB-473A-90E6-6D5005566AB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5EEA992-9363-46E6-B827-E1F7C279CF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58F57AB"/>
    <w:rsid w:val="0A7E070A"/>
    <w:rsid w:val="0ACA37CF"/>
    <w:rsid w:val="0B61527C"/>
    <w:rsid w:val="105942FA"/>
    <w:rsid w:val="10890B0E"/>
    <w:rsid w:val="11E774D8"/>
    <w:rsid w:val="1340374A"/>
    <w:rsid w:val="17086F09"/>
    <w:rsid w:val="1802205D"/>
    <w:rsid w:val="18C351FC"/>
    <w:rsid w:val="190F10C7"/>
    <w:rsid w:val="194863EA"/>
    <w:rsid w:val="1B6B1610"/>
    <w:rsid w:val="1CFF2872"/>
    <w:rsid w:val="1DEE1955"/>
    <w:rsid w:val="1F2B1FD0"/>
    <w:rsid w:val="20406058"/>
    <w:rsid w:val="22BA225C"/>
    <w:rsid w:val="23616303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10D3C21"/>
    <w:rsid w:val="42D53314"/>
    <w:rsid w:val="43D778E9"/>
    <w:rsid w:val="441A52C7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7B719FE"/>
    <w:rsid w:val="681109E6"/>
    <w:rsid w:val="6B355E31"/>
    <w:rsid w:val="6C5E3151"/>
    <w:rsid w:val="6C8924B5"/>
    <w:rsid w:val="749E0B61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914</Words>
  <Characters>986</Characters>
  <Lines>8</Lines>
  <Paragraphs>2</Paragraphs>
  <TotalTime>5</TotalTime>
  <ScaleCrop>false</ScaleCrop>
  <LinksUpToDate>false</LinksUpToDate>
  <CharactersWithSpaces>986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2023-08-17T02:55:00Z</cp:lastPrinted>
  <dcterms:modified xsi:type="dcterms:W3CDTF">2024-12-03T06:57:45Z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3548869C99134D6790DD5465CC824D3C_13</vt:lpwstr>
  </property>
</Properties>
</file>