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需求内容-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口气检测仪1台</w:t>
      </w:r>
      <w:bookmarkEnd w:id="0"/>
    </w:p>
    <w:p>
      <w:pPr>
        <w:numPr>
          <w:ilvl w:val="0"/>
          <w:numId w:val="0"/>
        </w:numPr>
        <w:ind w:firstLine="838" w:firstLineChars="262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一、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功能用途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口气检测仪是检测口气的标准仪器，能迅速检测出引起口臭的挥发性含硫化化物（VSC）含量，如：氢化硫、甲硫醇、其他硫醇、二甲基硫等。</w:t>
      </w:r>
    </w:p>
    <w:p>
      <w:pPr>
        <w:ind w:firstLine="838" w:firstLineChars="262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二、技术参数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1、口气指数范围：0-2000 ppb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2、准确度；+/-5 ppb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3、传感器：电化学感应器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4、检测时间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不超过220秒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5、采样方式：自动采样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6、采样气体：挥发性含硫化合物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7</w:t>
      </w: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、尺寸：≥14cm(高)*21cm(宽)*25.4cm(深)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8</w:t>
      </w: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、重量：≤3千克</w:t>
      </w:r>
    </w:p>
    <w:p>
      <w:pPr>
        <w:ind w:firstLine="838" w:firstLineChars="262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三、配置清单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1.口气检测仪           1台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2.电源线               1条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3.测口气导管           30根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4.测口气转接管          1根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5.使用说明书            1份</w:t>
      </w:r>
    </w:p>
    <w:p>
      <w:pPr>
        <w:ind w:firstLine="838" w:firstLineChars="262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四</w:t>
      </w:r>
      <w:r>
        <w:rPr>
          <w:rFonts w:hint="eastAsia" w:ascii="黑体" w:hAnsi="黑体" w:eastAsia="黑体" w:cs="黑体"/>
          <w:sz w:val="32"/>
          <w:szCs w:val="32"/>
        </w:rPr>
        <w:t>、售后服务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（1）供应商应按照本采购项目特点提供长期良好的售后服务，并在响应文件中提供详细具体的售后服务承诺条款及保证，在质保期内售后服务所需费用列入报价。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（2）要求供应商必须拥有专业的售后维护服务团队，能够保证本项目正常运行。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（3）本次报价的设备整机质保期至少为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3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年，自验收合格之日起计算，期间成交供应商应提供一切维修服务和更换零配件（不再另行收取费用）。设备正常使用期间内，厂商必须提供每年2次的设备技术安全巡检保养并提供年度巡检保养报告给医院存档。投标的产品供应商应提供服务条款说明书，并提供相关服务机构有关资格证明文件及公司（厂家）、地址、联系人、联系电话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4）在质保期内，成交供应商提供7*24小时服务。对于产品在使用过程中出现的问题，在1小时内响应。如遇与所供产品有关的问题无法远程解决的，在事件确定后2小时内赶到现场提供服务。2小时内未解决的成交供应商应提供详细的应急解决方案。因成交供应商工作延误，造成采购人损失的，成交供应商应负赔偿责任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5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）质保期满前1个月内成交供应商应就所有货物进行一次全面检查，并写出正式报告，如发现潜在问题，应负责排除。如出现质量问题，在质保期内对货物进行维修和零配件的更换。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6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）质保期内，谈判响应供应商应提供免费的技术支持和技术升级服务。主要培训内容包括货物及主要部件的基本构造、功能、安装、调试、日常操作、实验项目、保养与管理、常见故障的排除、紧急情况的处理等。</w:t>
      </w:r>
    </w:p>
    <w:p>
      <w:pPr>
        <w:ind w:firstLine="838" w:firstLineChars="262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四</w:t>
      </w:r>
      <w:r>
        <w:rPr>
          <w:rFonts w:hint="eastAsia" w:ascii="黑体" w:hAnsi="黑体" w:eastAsia="黑体" w:cs="黑体"/>
          <w:sz w:val="32"/>
          <w:szCs w:val="32"/>
        </w:rPr>
        <w:t>、培训要求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1.成交供应商提供现场技术培训，保证使用人员正确操作设备的各种功能，维修人员能进行常规维护、检修与保养。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2.供应商应提供现场人员的培训，包括但不限于操作培训、保养培训和维修培训，并提供书面承诺和培训方案；培训使用单位操作人员直到熟悉为止（所有培训不再另行收取费用）。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79F8FF6-E263-4321-8FB7-67FDDA4F68EF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E0DAD344-0E4C-43E4-8274-B5716D2A1BC0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E6C7368F-ACB5-4365-878A-CDB71CF5B66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MzZDVlNDMyZDY5NzBiYzZiYWE5ZDY4MjkwZDY2ZTcifQ=="/>
  </w:docVars>
  <w:rsids>
    <w:rsidRoot w:val="5E631F9B"/>
    <w:rsid w:val="003A58E3"/>
    <w:rsid w:val="00804E11"/>
    <w:rsid w:val="008D5313"/>
    <w:rsid w:val="00A34D6A"/>
    <w:rsid w:val="00B10EBD"/>
    <w:rsid w:val="00D677C1"/>
    <w:rsid w:val="00E96587"/>
    <w:rsid w:val="00F92AFD"/>
    <w:rsid w:val="00FC38DE"/>
    <w:rsid w:val="020E0FC6"/>
    <w:rsid w:val="044A1CD7"/>
    <w:rsid w:val="0A7E070A"/>
    <w:rsid w:val="0ACA37CF"/>
    <w:rsid w:val="0B61527C"/>
    <w:rsid w:val="105942FA"/>
    <w:rsid w:val="10890B0E"/>
    <w:rsid w:val="16896228"/>
    <w:rsid w:val="17086F09"/>
    <w:rsid w:val="1802205D"/>
    <w:rsid w:val="190F10C7"/>
    <w:rsid w:val="194863EA"/>
    <w:rsid w:val="1B6B1610"/>
    <w:rsid w:val="1CFF2872"/>
    <w:rsid w:val="1DEE1955"/>
    <w:rsid w:val="1F2B1FD0"/>
    <w:rsid w:val="20406058"/>
    <w:rsid w:val="22BA225C"/>
    <w:rsid w:val="28996E5A"/>
    <w:rsid w:val="2AF4205B"/>
    <w:rsid w:val="2D263ECE"/>
    <w:rsid w:val="2DB87693"/>
    <w:rsid w:val="2F6D3517"/>
    <w:rsid w:val="30D0636E"/>
    <w:rsid w:val="32160783"/>
    <w:rsid w:val="32386C42"/>
    <w:rsid w:val="349A0771"/>
    <w:rsid w:val="35F07710"/>
    <w:rsid w:val="36AB6AC1"/>
    <w:rsid w:val="3C69666E"/>
    <w:rsid w:val="42D53314"/>
    <w:rsid w:val="43D778E9"/>
    <w:rsid w:val="45691493"/>
    <w:rsid w:val="48C007BB"/>
    <w:rsid w:val="48EB00C1"/>
    <w:rsid w:val="51BB663C"/>
    <w:rsid w:val="55D364EE"/>
    <w:rsid w:val="568C6AF7"/>
    <w:rsid w:val="57137B4B"/>
    <w:rsid w:val="5B543B22"/>
    <w:rsid w:val="5E631F9B"/>
    <w:rsid w:val="63DC4FE6"/>
    <w:rsid w:val="64644BF6"/>
    <w:rsid w:val="681109E6"/>
    <w:rsid w:val="6B355E31"/>
    <w:rsid w:val="6C5E3151"/>
    <w:rsid w:val="6C8924B5"/>
    <w:rsid w:val="77235558"/>
    <w:rsid w:val="7B6E077A"/>
    <w:rsid w:val="7C560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autoRedefine/>
    <w:qFormat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2"/>
    <w:autoRedefine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1632</Words>
  <Characters>1840</Characters>
  <Lines>8</Lines>
  <Paragraphs>2</Paragraphs>
  <TotalTime>7</TotalTime>
  <ScaleCrop>false</ScaleCrop>
  <LinksUpToDate>false</LinksUpToDate>
  <CharactersWithSpaces>2147</CharactersWithSpaces>
  <Application>WPS Office_12.1.0.16364_F1E327BC-269C-435d-A152-05C5408002CA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2021-07-14T01:11:00Z</dcterms:created>
  <dc:creator>王珏</dc:creator>
  <cp:lastModifiedBy>svfly</cp:lastModifiedBy>
  <cp:lastPrinted>2024-04-10T08:56:00Z</cp:lastPrinted>
  <dcterms:modified xsi:type="dcterms:W3CDTF">2024-04-10T08:58:09Z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2052-12.1.0.16364</vt:lpwstr>
  </property>
  <property fmtid="{D5CDD505-2E9C-101B-9397-08002B2CF9AE}" pid="3" name="ICV">
    <vt:lpwstr>E61BA7B7694049799BC42C934F09F210_13</vt:lpwstr>
  </property>
</Properties>
</file>