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—空调室内机深度清洗及管道改造服务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项目说明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蔡塘总院空调室内机深度清洗、冷凝水管道改造。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二、工期要求：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合同签订后40日历日完成。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三、维护、改造范围：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详见附件1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、投标人资质要求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1.具有中央空调维保资质（二级及以上）或集中式制冷空调设备维修安装（A类Ⅱ级及以上）的有效证明，有履行合同所必需的设备和专业技术能力。</w:t>
      </w:r>
      <w:bookmarkStart w:id="0" w:name="_GoBack"/>
      <w:bookmarkEnd w:id="0"/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拟派本项目的服务人员需具备特种作业证书（持证上岗）：制冷与空调作业5人及以上、高处作业证书5人及以上、低压电工作业5人及以上、焊接与热切割作业5人及以上。以上证书需提供有效期内的扫描件或证书复印件加盖投标人公章，否则投标无效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3.近三年来有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中央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空调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深度清洗及管道改造相关业绩证明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4.近三年在经营活动中没有重大记录。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、主要服务内容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根据现场实际情况，及设备的使用情况，为了能够有效的解决全院空调频繁出现的漏水故障，需对1-9层空调冷凝水管进行改造，对原有的排水管进行冲洗，调整水管排水坡度、根据现场实际情况，增加排水主管，保证排水的顺畅，对排水管道进行投药（起到灭菌灭藻作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对全院空调室内机风轮、接水盘、蒸发器、排水泵进行彻底的深度清洗。深度清洗步骤：断开电源-作业现场保护-拆除回风口、回风箱-拆除吊顶-拆除送回风管固定点-拆除设备底板-拆除接水盘-安装接水漏斗-喷洒清洗剂-高压清洗室内机风轮、蒸发器、排水泵-高压清洗接水盘、回风滤网-所有清洗工作完成后恢复设备-试机-吊顶恢复-回风口恢复-现场清理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、投标文件应包括下列内容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资格证明材料：营业执照、税务登记证明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中央空调维保资质的有效证明（须加盖法人章和法定代表人或其委托代理人印章或签字）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法定代表人身份证明和授权委托书(如有授权);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3.维保、管道改造报价表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近三年企业业绩一览表（并提供合同原件2份），以及获得的各种荣誉（提供证书复印件)；</w:t>
      </w:r>
    </w:p>
    <w:p>
      <w:pPr>
        <w:ind w:firstLine="838" w:firstLineChars="262"/>
        <w:rPr>
          <w:rFonts w:hint="eastAsia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投标人认为有必要提供的声明、文件以及附件中需要提供的证明材料。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六、其他要求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本项目为包工包料服务，确定中标人后，3天内进场，中标人须尽量减少对科室的施工影响，尽可能利用夜间及周末进行施工服务。夜间施工结束后，必须清理现场卫生，现场恢复，保证次日科室正常上班。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>
      <w:pPr>
        <w:pStyle w:val="2"/>
        <w:rPr>
          <w:rFonts w:hint="default"/>
          <w:lang w:val="en-US"/>
        </w:rPr>
      </w:pPr>
      <w:r>
        <w:rPr>
          <w:rFonts w:hint="eastAsia" w:ascii="仿宋" w:hAnsi="仿宋" w:eastAsia="仿宋" w:cs="Times New Roman"/>
          <w:lang w:eastAsia="zh-CN"/>
        </w:rPr>
        <w:t>附件</w:t>
      </w:r>
      <w:r>
        <w:rPr>
          <w:rFonts w:hint="eastAsia" w:ascii="仿宋" w:hAnsi="仿宋" w:eastAsia="仿宋" w:cs="Times New Roman"/>
          <w:lang w:val="en-US" w:eastAsia="zh-CN"/>
        </w:rPr>
        <w:t>1：</w:t>
      </w:r>
    </w:p>
    <w:p>
      <w:pPr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空调室内机深度清洗及冷凝水管改造报价清单</w:t>
      </w:r>
    </w:p>
    <w:p>
      <w:pPr>
        <w:ind w:firstLine="482" w:firstLineChars="150"/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tbl>
      <w:tblPr>
        <w:tblStyle w:val="5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885"/>
        <w:gridCol w:w="829"/>
        <w:gridCol w:w="930"/>
        <w:gridCol w:w="1002"/>
        <w:gridCol w:w="10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No.</w:t>
            </w:r>
          </w:p>
        </w:tc>
        <w:tc>
          <w:tcPr>
            <w:tcW w:w="388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  名  规  格</w:t>
            </w:r>
          </w:p>
        </w:tc>
        <w:tc>
          <w:tcPr>
            <w:tcW w:w="82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00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07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PVC给水管DN32-40含保温（在原有的主管道上增加排水主管）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PVC管件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辅材（五金件、支吊架、螺丝等）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原排水系统冲洗（含氮气）按室内机台数计价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施工措施费（文明施工、防护围挡等）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吊顶拆除修复（含修复所需的材料、检修口等）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深度清洗室内机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深度清洗分体机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353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合计总价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51C257-BCDB-48E1-930F-C08E2A6BA4E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F53E5F9-3A8B-49C0-AD20-FF87D5D4534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13B685F-3932-4855-81C9-5481C3FF649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8E2F703-76FD-4B74-AEB6-9E85B1F823A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4675A31-EF7E-497A-86E4-91E9462CAD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9D16B6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8F20E1F"/>
    <w:rsid w:val="5B543B22"/>
    <w:rsid w:val="5D261BE2"/>
    <w:rsid w:val="5E631F9B"/>
    <w:rsid w:val="63DC4FE6"/>
    <w:rsid w:val="681109E6"/>
    <w:rsid w:val="6B355E31"/>
    <w:rsid w:val="6C5E3151"/>
    <w:rsid w:val="6C8924B5"/>
    <w:rsid w:val="6E3332E3"/>
    <w:rsid w:val="70E303DF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5</TotalTime>
  <ScaleCrop>false</ScaleCrop>
  <LinksUpToDate>false</LinksUpToDate>
  <CharactersWithSpaces>2147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2023-12-22T02:07:40Z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820235687FB94F65A3B4C257FF7A704A_13</vt:lpwstr>
  </property>
</Properties>
</file>