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超声骨刀1套</w:t>
      </w:r>
      <w:bookmarkEnd w:id="0"/>
    </w:p>
    <w:p>
      <w:pPr>
        <w:numPr>
          <w:ilvl w:val="0"/>
          <w:numId w:val="1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超声骨刀机主要用于口腔外科的切骨术和骨整形术。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1.电源电压：100V-240V~  50Hz/60Hz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2.最大输入功率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≤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170VA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3.工作尖尖端主振幅：20~200μm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4.工作尖尖端横向振幅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≤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5μm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5.工作尖振动频率：24.0kHz~36.0kHz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6.保险丝：2×T1.6AL  250V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7.蠕动泵流量：30~110mL/min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8.导出的输出声功率：200~490mW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9.主声输出面积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≤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10mm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vertAlign w:val="superscript"/>
          <w:lang w:val="en-US" w:eastAsia="zh-CN"/>
        </w:rPr>
        <w:t>2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10.次级横振声输出面积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≤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20mm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vertAlign w:val="superscript"/>
          <w:lang w:val="en-US" w:eastAsia="zh-CN"/>
        </w:rPr>
        <w:t>2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11.主机重量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≤3kg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12.多功能脚踏，可灵活控制模式、功率和水量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13.脚踏防水等级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不小于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IPX8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14.可反复高温高压灭菌的供水泵管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1、手柄：接插式手柄（带光）3支；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2、多功能脚踏1个；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3、工作尖不少于15枚: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A79541-0C02-4AF3-B944-97DD20CAB1A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320EBBE-3D4D-4DE7-B138-D7B51485229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11C8EFC-D007-4FFB-A4C2-A8DE4A8543E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2FFB3D"/>
    <w:multiLevelType w:val="singleLevel"/>
    <w:tmpl w:val="AE2FFB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052B8D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2160783"/>
    <w:rsid w:val="32386C42"/>
    <w:rsid w:val="349A0771"/>
    <w:rsid w:val="34A86ED8"/>
    <w:rsid w:val="35F07710"/>
    <w:rsid w:val="36AB6AC1"/>
    <w:rsid w:val="3C69666E"/>
    <w:rsid w:val="42D53314"/>
    <w:rsid w:val="43D778E9"/>
    <w:rsid w:val="45691493"/>
    <w:rsid w:val="48EB00C1"/>
    <w:rsid w:val="51BB663C"/>
    <w:rsid w:val="55D364EE"/>
    <w:rsid w:val="568C6AF7"/>
    <w:rsid w:val="5B543B22"/>
    <w:rsid w:val="5E631F9B"/>
    <w:rsid w:val="63DC4FE6"/>
    <w:rsid w:val="681109E6"/>
    <w:rsid w:val="6B355E31"/>
    <w:rsid w:val="6C5E3151"/>
    <w:rsid w:val="6C8924B5"/>
    <w:rsid w:val="6EE96057"/>
    <w:rsid w:val="736E1C0A"/>
    <w:rsid w:val="77235558"/>
    <w:rsid w:val="7B6E077A"/>
    <w:rsid w:val="7C1506E4"/>
    <w:rsid w:val="7C56051C"/>
    <w:rsid w:val="7EFA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7</TotalTime>
  <ScaleCrop>false</ScaleCrop>
  <LinksUpToDate>false</LinksUpToDate>
  <CharactersWithSpaces>2147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2023-09-21T03:37:00Z</cp:lastPrinted>
  <dcterms:modified xsi:type="dcterms:W3CDTF">2023-11-13T01:55:41Z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187F4BA24A464EFC970D073830085677_13</vt:lpwstr>
  </property>
</Properties>
</file>