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单管发光检测仪1台</w:t>
      </w:r>
      <w:bookmarkEnd w:id="0"/>
    </w:p>
    <w:p>
      <w:pPr>
        <w:numPr>
          <w:ilvl w:val="0"/>
          <w:numId w:val="1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主要用于萤火虫荧光素酶、双荧光素酶等报告基因检测，以及ATP发光检测、免疫化学发光检测、环境生态毒性自由基检测等各种生物与化学发光样品的检测。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1、检测类型: 终点法检测、双报告检测、动力学检测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2、样品规格: 1.5 ml离心管，可扩展其它容器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3、检测器: 光电倍增管(PMT)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4、光谱范围: 350 - 650 nm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5、灵敏度: 1×10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vertAlign w:val="superscript"/>
          <w:lang w:val="en-US" w:eastAsia="zh-CN"/>
        </w:rPr>
        <w:t>-21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moles 荧光素酶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6、线性范围: &gt;8.5 个数量级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7、操作系统: 内置系统，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不小于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7.0英寸LCD彩色触摸屏导航和操作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8、检测程序: 内置ATP、双荧光素酶等发光检测程序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9、标准曲线: 内置标准曲线，直接调用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10、存储容量: 仪器内可存储不少于100000组检测结果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11、数据接口: USB接口，可通过U盘导出数据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主机1台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三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FFC2E7-0FDE-43C6-86DD-5903DFF4431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1FC4A2A-BEFA-4717-9227-64FDF677813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44CFAB5-6FFB-4576-85DE-8439BA6920E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2FFB3D"/>
    <w:multiLevelType w:val="singleLevel"/>
    <w:tmpl w:val="AE2FFB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EB00C1"/>
    <w:rsid w:val="51BB663C"/>
    <w:rsid w:val="55D364EE"/>
    <w:rsid w:val="568C6AF7"/>
    <w:rsid w:val="5B543B22"/>
    <w:rsid w:val="5E631F9B"/>
    <w:rsid w:val="63DC4FE6"/>
    <w:rsid w:val="681109E6"/>
    <w:rsid w:val="6B355E31"/>
    <w:rsid w:val="6C5E3151"/>
    <w:rsid w:val="6C8924B5"/>
    <w:rsid w:val="736E1C0A"/>
    <w:rsid w:val="77235558"/>
    <w:rsid w:val="7B6E077A"/>
    <w:rsid w:val="7C1506E4"/>
    <w:rsid w:val="7C56051C"/>
    <w:rsid w:val="7EFA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40</TotalTime>
  <ScaleCrop>false</ScaleCrop>
  <LinksUpToDate>false</LinksUpToDate>
  <CharactersWithSpaces>2147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2023-09-21T02:45:30Z</cp:lastPrinted>
  <dcterms:modified xsi:type="dcterms:W3CDTF">2023-09-21T02:45:43Z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89B65D83EB9E4CE8B9A8121346A98BA0_13</vt:lpwstr>
  </property>
</Properties>
</file>