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种植手柄7把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一、功能用途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该设备应该为口腔手术、颌面外科和牙种植手术的口腔医师操作使用。具备高温高压消毒可反复使用。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1.传输比：20：1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2.夹持车针：2.35MM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3.夹持方式：筒夹式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4.夹持模式：六角卡盘系统夹持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5.最大转速≥50000RPM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6.传导方式：E型接口国际通用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7.发光方式：自发光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8.光照强度≥50000lux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9.拆解方式：可手动拆卸，无需工具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三、配置要求：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1.手机，数量：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把；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2.通针，数量: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个；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3.卡夹，数量：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14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个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（3）本次产品的质保期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至少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D6A3AC-8D76-430F-B206-552D8D144E3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B456E11-4654-43C6-8DE2-AC3764B3EEF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5602991-BD34-4FC2-8D38-BF44257750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17C0E08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D263ECE"/>
    <w:rsid w:val="2DB87693"/>
    <w:rsid w:val="30682A49"/>
    <w:rsid w:val="30D0636E"/>
    <w:rsid w:val="32160783"/>
    <w:rsid w:val="349A0771"/>
    <w:rsid w:val="35F07710"/>
    <w:rsid w:val="36AB6AC1"/>
    <w:rsid w:val="3C69666E"/>
    <w:rsid w:val="42D53314"/>
    <w:rsid w:val="43D778E9"/>
    <w:rsid w:val="48EB00C1"/>
    <w:rsid w:val="51BB663C"/>
    <w:rsid w:val="55D364EE"/>
    <w:rsid w:val="568C6AF7"/>
    <w:rsid w:val="5B543B22"/>
    <w:rsid w:val="5E631F9B"/>
    <w:rsid w:val="63DC4FE6"/>
    <w:rsid w:val="681109E6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36</TotalTime>
  <ScaleCrop>false</ScaleCrop>
  <LinksUpToDate>false</LinksUpToDate>
  <CharactersWithSpaces>2147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2022-09-07T08:53:00Z</cp:lastPrinted>
  <dcterms:modified xsi:type="dcterms:W3CDTF">2023-08-16T00:57:01Z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FBC4D64C0613431A8C001C56A233971A_13</vt:lpwstr>
  </property>
</Properties>
</file>