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注油机</w:t>
      </w:r>
      <w:r>
        <w:rPr>
          <w:rFonts w:hint="eastAsia" w:ascii="方正小标宋简体" w:hAnsi="方正小标宋简体" w:eastAsia="方正小标宋简体" w:cs="方正小标宋简体"/>
          <w:sz w:val="44"/>
          <w:szCs w:val="44"/>
          <w:lang w:val="en-US" w:eastAsia="zh-CN"/>
        </w:rPr>
        <w:t>6台</w:t>
      </w:r>
    </w:p>
    <w:bookmarkEnd w:id="0"/>
    <w:p>
      <w:pPr>
        <w:numPr>
          <w:ilvl w:val="0"/>
          <w:numId w:val="1"/>
        </w:num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功能用途</w:t>
      </w:r>
    </w:p>
    <w:p>
      <w:pPr>
        <w:numPr>
          <w:numId w:val="0"/>
        </w:num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r>
        <w:rPr>
          <w:rFonts w:hint="eastAsia" w:ascii="方正仿宋_GB2312" w:hAnsi="方正仿宋_GB2312" w:eastAsia="方正仿宋_GB2312" w:cs="方正仿宋_GB2312"/>
          <w:sz w:val="32"/>
          <w:szCs w:val="32"/>
          <w:lang w:val="en-US" w:eastAsia="zh-CN"/>
        </w:rPr>
        <w:t>自动旋转注油润滑保证润滑油分布最佳，并生成润滑油膜。有效清除油渍，延长设备使用寿命并降低维护成本。润滑油自动给油系统，每次维护保养时用少量的油就可以达到最佳效果避免过量使用润滑油。</w:t>
      </w:r>
    </w:p>
    <w:p>
      <w:pPr>
        <w:numPr>
          <w:ilvl w:val="0"/>
          <w:numId w:val="1"/>
        </w:numPr>
        <w:ind w:firstLine="838" w:firstLineChars="262"/>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技术参数</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1.维护保养周期：≥35S</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2.润滑油箱容量：≤250ml</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3.清洁邮箱容量：≤250ml</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4.联接：压缩空气联接：快速旋转耦合直径6*4MM，1/8”母螺纹空气软管。</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5.压缩空气消耗率：约60L/min.</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6.重量不大于3公斤</w:t>
      </w:r>
    </w:p>
    <w:p>
      <w:pPr>
        <w:numPr>
          <w:ilvl w:val="0"/>
          <w:numId w:val="1"/>
        </w:numPr>
        <w:ind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配置清单</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1、清洁与保养器械6套；</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2、吸滤器（整套）6套；</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3、4孔高速手机转接器6个；</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4、白色漏斗 6个；</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5、空气连接管6套；</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6、备用密封圈12个；</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7、原配五层绒布6条；</w:t>
      </w:r>
    </w:p>
    <w:p>
      <w:pPr>
        <w:ind w:firstLine="838" w:firstLineChars="262"/>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8、备用O形环12个；</w:t>
      </w: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、售后服务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（3）本次产品的质保期</w:t>
      </w:r>
      <w:r>
        <w:rPr>
          <w:rFonts w:hint="eastAsia" w:ascii="方正仿宋_GB2312" w:hAnsi="方正仿宋_GB2312" w:eastAsia="方正仿宋_GB2312" w:cs="方正仿宋_GB2312"/>
          <w:sz w:val="32"/>
          <w:szCs w:val="32"/>
          <w:lang w:eastAsia="zh-CN"/>
        </w:rPr>
        <w:t>至少</w:t>
      </w:r>
      <w:r>
        <w:rPr>
          <w:rFonts w:hint="eastAsia" w:ascii="方正仿宋_GB2312" w:hAnsi="方正仿宋_GB2312" w:eastAsia="方正仿宋_GB2312" w:cs="方正仿宋_GB2312"/>
          <w:sz w:val="32"/>
          <w:szCs w:val="32"/>
        </w:rPr>
        <w:t>为2年，自验收合格之日起计算，期间成交供应商应提供一切维修服务。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446CE0-E370-457B-9728-9D8066FAACD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790D00DA-D3F0-432B-ABB1-3F82085DF515}"/>
  </w:font>
  <w:font w:name="方正仿宋_GB2312">
    <w:panose1 w:val="02000000000000000000"/>
    <w:charset w:val="86"/>
    <w:family w:val="auto"/>
    <w:pitch w:val="default"/>
    <w:sig w:usb0="A00002BF" w:usb1="184F6CFA" w:usb2="00000012" w:usb3="00000000" w:csb0="00040001" w:csb1="00000000"/>
    <w:embedRegular r:id="rId3" w:fontKey="{EF36D056-A9BE-4E4D-B4D7-62122E786A0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C58DEF"/>
    <w:multiLevelType w:val="singleLevel"/>
    <w:tmpl w:val="12C58DE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0B61527C"/>
    <w:rsid w:val="0F630F85"/>
    <w:rsid w:val="105942FA"/>
    <w:rsid w:val="10890B0E"/>
    <w:rsid w:val="17086F09"/>
    <w:rsid w:val="1802205D"/>
    <w:rsid w:val="190F10C7"/>
    <w:rsid w:val="194863EA"/>
    <w:rsid w:val="1B6B1610"/>
    <w:rsid w:val="1CFF2872"/>
    <w:rsid w:val="1F2B1FD0"/>
    <w:rsid w:val="20406058"/>
    <w:rsid w:val="22BA225C"/>
    <w:rsid w:val="2D263ECE"/>
    <w:rsid w:val="2DB87693"/>
    <w:rsid w:val="30D0636E"/>
    <w:rsid w:val="32160783"/>
    <w:rsid w:val="349A0771"/>
    <w:rsid w:val="35F07710"/>
    <w:rsid w:val="3C69666E"/>
    <w:rsid w:val="42D53314"/>
    <w:rsid w:val="43D778E9"/>
    <w:rsid w:val="48EB00C1"/>
    <w:rsid w:val="51BB663C"/>
    <w:rsid w:val="55D364EE"/>
    <w:rsid w:val="568C6AF7"/>
    <w:rsid w:val="5B543B22"/>
    <w:rsid w:val="5E631F9B"/>
    <w:rsid w:val="63DC4FE6"/>
    <w:rsid w:val="681109E6"/>
    <w:rsid w:val="6C5E3151"/>
    <w:rsid w:val="6C8924B5"/>
    <w:rsid w:val="77235558"/>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1632</Words>
  <Characters>1840</Characters>
  <Lines>8</Lines>
  <Paragraphs>2</Paragraphs>
  <TotalTime>19</TotalTime>
  <ScaleCrop>false</ScaleCrop>
  <LinksUpToDate>false</LinksUpToDate>
  <CharactersWithSpaces>2145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2022-09-07T08:53:00Z</cp:lastPrinted>
  <dcterms:modified xsi:type="dcterms:W3CDTF">2023-05-29T08:08:01Z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D432E525F88542EBA3D643D68B09875D_13</vt:lpwstr>
  </property>
</Properties>
</file>