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44"/>
          <w:szCs w:val="44"/>
        </w:rPr>
      </w:pPr>
      <w:r>
        <w:rPr>
          <w:rFonts w:hint="eastAsia"/>
          <w:b/>
          <w:bCs/>
          <w:sz w:val="44"/>
          <w:szCs w:val="44"/>
        </w:rPr>
        <w:t>需求内容-蔡塘总院电梯维保服务</w:t>
      </w:r>
    </w:p>
    <w:p>
      <w:pPr>
        <w:ind w:left="0" w:leftChars="0" w:firstLine="641" w:firstLineChars="228"/>
        <w:rPr>
          <w:rFonts w:hint="eastAsia"/>
          <w:b/>
          <w:bCs/>
          <w:sz w:val="28"/>
          <w:szCs w:val="28"/>
        </w:rPr>
      </w:pPr>
    </w:p>
    <w:p>
      <w:pPr>
        <w:ind w:left="0" w:leftChars="0" w:firstLine="641" w:firstLineChars="228"/>
        <w:rPr>
          <w:rFonts w:hint="eastAsia"/>
          <w:b/>
          <w:bCs/>
          <w:sz w:val="28"/>
          <w:szCs w:val="28"/>
        </w:rPr>
      </w:pPr>
      <w:r>
        <w:rPr>
          <w:rFonts w:hint="eastAsia"/>
          <w:b/>
          <w:bCs/>
          <w:sz w:val="28"/>
          <w:szCs w:val="28"/>
        </w:rPr>
        <w:t>一、项目情况</w:t>
      </w:r>
    </w:p>
    <w:p>
      <w:pPr>
        <w:ind w:left="0" w:leftChars="0" w:firstLine="638" w:firstLineChars="228"/>
        <w:rPr>
          <w:rFonts w:hint="eastAsia"/>
          <w:sz w:val="28"/>
          <w:szCs w:val="28"/>
        </w:rPr>
      </w:pPr>
      <w:r>
        <w:rPr>
          <w:rFonts w:hint="eastAsia"/>
          <w:sz w:val="28"/>
          <w:szCs w:val="28"/>
        </w:rPr>
        <w:t>厦门医学院附属口腔医院蔡塘院区现有通力电梯4台，具体型号为：KONE Mini</w:t>
      </w:r>
      <w:r>
        <w:rPr>
          <w:rFonts w:hint="eastAsia"/>
          <w:sz w:val="28"/>
          <w:szCs w:val="28"/>
          <w:lang w:val="en-US" w:eastAsia="zh-CN"/>
        </w:rPr>
        <w:t xml:space="preserve"> </w:t>
      </w:r>
      <w:r>
        <w:rPr>
          <w:rFonts w:hint="eastAsia"/>
          <w:sz w:val="28"/>
          <w:szCs w:val="28"/>
        </w:rPr>
        <w:t>space BT21/18-19，3台，KONE Mini</w:t>
      </w:r>
      <w:r>
        <w:rPr>
          <w:rFonts w:hint="eastAsia"/>
          <w:sz w:val="28"/>
          <w:szCs w:val="28"/>
          <w:lang w:val="en-US" w:eastAsia="zh-CN"/>
        </w:rPr>
        <w:t xml:space="preserve"> </w:t>
      </w:r>
      <w:r>
        <w:rPr>
          <w:rFonts w:hint="eastAsia"/>
          <w:sz w:val="28"/>
          <w:szCs w:val="28"/>
        </w:rPr>
        <w:t>space BT13/18-19，1台，启用于2012年12月，现运行正常。</w:t>
      </w:r>
      <w:bookmarkStart w:id="0" w:name="_GoBack"/>
      <w:bookmarkEnd w:id="0"/>
    </w:p>
    <w:p>
      <w:pPr>
        <w:ind w:left="0" w:leftChars="0" w:firstLine="641" w:firstLineChars="228"/>
        <w:rPr>
          <w:rFonts w:hint="default"/>
          <w:b/>
          <w:bCs/>
          <w:sz w:val="28"/>
          <w:szCs w:val="28"/>
          <w:lang w:val="en-US" w:eastAsia="zh-CN"/>
        </w:rPr>
      </w:pPr>
      <w:r>
        <w:rPr>
          <w:rFonts w:hint="eastAsia"/>
          <w:b/>
          <w:bCs/>
          <w:sz w:val="28"/>
          <w:szCs w:val="28"/>
          <w:lang w:val="en-US" w:eastAsia="zh-CN"/>
        </w:rPr>
        <w:t>二、服务合同期限和最高限价</w:t>
      </w:r>
    </w:p>
    <w:p>
      <w:pPr>
        <w:numPr>
          <w:ilvl w:val="0"/>
          <w:numId w:val="0"/>
        </w:numPr>
        <w:ind w:firstLine="560" w:firstLineChars="200"/>
        <w:rPr>
          <w:rFonts w:hint="eastAsia"/>
          <w:sz w:val="28"/>
          <w:szCs w:val="28"/>
          <w:lang w:val="en-US" w:eastAsia="zh-CN"/>
        </w:rPr>
      </w:pPr>
      <w:r>
        <w:rPr>
          <w:rFonts w:hint="eastAsia"/>
          <w:sz w:val="28"/>
          <w:szCs w:val="28"/>
          <w:lang w:val="en-US" w:eastAsia="zh-CN"/>
        </w:rPr>
        <w:t>1.服务合同期限：2022年12月24日-2024年3月31日</w:t>
      </w:r>
    </w:p>
    <w:p>
      <w:pPr>
        <w:numPr>
          <w:ilvl w:val="0"/>
          <w:numId w:val="0"/>
        </w:numPr>
        <w:ind w:firstLine="560" w:firstLineChars="200"/>
        <w:rPr>
          <w:rFonts w:hint="default"/>
          <w:sz w:val="28"/>
          <w:szCs w:val="28"/>
          <w:lang w:val="en-US" w:eastAsia="zh-CN"/>
        </w:rPr>
      </w:pPr>
      <w:r>
        <w:rPr>
          <w:rFonts w:hint="eastAsia"/>
          <w:sz w:val="28"/>
          <w:szCs w:val="28"/>
          <w:lang w:val="en-US" w:eastAsia="zh-CN"/>
        </w:rPr>
        <w:t>2.最高限价：9.8万元</w:t>
      </w:r>
    </w:p>
    <w:p>
      <w:pPr>
        <w:ind w:firstLine="562" w:firstLineChars="200"/>
        <w:rPr>
          <w:rFonts w:hint="eastAsia"/>
          <w:b/>
          <w:bCs/>
          <w:sz w:val="28"/>
          <w:szCs w:val="28"/>
        </w:rPr>
      </w:pPr>
      <w:r>
        <w:rPr>
          <w:rFonts w:hint="eastAsia"/>
          <w:b/>
          <w:bCs/>
          <w:sz w:val="28"/>
          <w:szCs w:val="28"/>
          <w:lang w:val="en-US" w:eastAsia="zh-CN"/>
        </w:rPr>
        <w:t>三</w:t>
      </w:r>
      <w:r>
        <w:rPr>
          <w:rFonts w:hint="eastAsia"/>
          <w:b/>
          <w:bCs/>
          <w:sz w:val="28"/>
          <w:szCs w:val="28"/>
        </w:rPr>
        <w:t>、招标要求</w:t>
      </w:r>
    </w:p>
    <w:p>
      <w:pPr>
        <w:ind w:firstLine="560" w:firstLineChars="200"/>
        <w:rPr>
          <w:rFonts w:hint="eastAsia" w:eastAsiaTheme="minorEastAsia"/>
          <w:color w:val="000000" w:themeColor="text1"/>
          <w:sz w:val="28"/>
          <w:szCs w:val="28"/>
          <w:lang w:eastAsia="zh-CN"/>
          <w14:textFill>
            <w14:solidFill>
              <w14:schemeClr w14:val="tx1"/>
            </w14:solidFill>
          </w14:textFill>
        </w:rPr>
      </w:pPr>
      <w:r>
        <w:rPr>
          <w:rFonts w:hint="eastAsia"/>
          <w:sz w:val="28"/>
          <w:szCs w:val="28"/>
        </w:rPr>
        <w:t>1.本项目为公共领域重要项目</w:t>
      </w:r>
      <w:r>
        <w:rPr>
          <w:rFonts w:hint="eastAsia"/>
          <w:sz w:val="28"/>
          <w:szCs w:val="28"/>
          <w:lang w:eastAsia="zh-CN"/>
        </w:rPr>
        <w:t>，</w:t>
      </w:r>
      <w:r>
        <w:rPr>
          <w:rFonts w:hint="eastAsia"/>
          <w:sz w:val="28"/>
          <w:szCs w:val="28"/>
        </w:rPr>
        <w:t>医院投标需符合国家及当地质监局要求，符合《中华人民共和国特种设备安全法</w:t>
      </w:r>
      <w:r>
        <w:rPr>
          <w:rFonts w:hint="eastAsia"/>
          <w:color w:val="000000" w:themeColor="text1"/>
          <w:sz w:val="28"/>
          <w:szCs w:val="28"/>
          <w14:textFill>
            <w14:solidFill>
              <w14:schemeClr w14:val="tx1"/>
            </w14:solidFill>
          </w14:textFill>
        </w:rPr>
        <w:t>》，</w:t>
      </w:r>
      <w:r>
        <w:rPr>
          <w:rFonts w:hint="eastAsia"/>
          <w:color w:val="000000" w:themeColor="text1"/>
          <w:sz w:val="28"/>
          <w:szCs w:val="28"/>
          <w:lang w:val="en-US" w:eastAsia="zh-CN"/>
          <w14:textFill>
            <w14:solidFill>
              <w14:schemeClr w14:val="tx1"/>
            </w14:solidFill>
          </w14:textFill>
        </w:rPr>
        <w:t>已</w:t>
      </w:r>
      <w:r>
        <w:rPr>
          <w:rFonts w:hint="eastAsia"/>
          <w:color w:val="000000" w:themeColor="text1"/>
          <w:sz w:val="28"/>
          <w:szCs w:val="28"/>
          <w14:textFill>
            <w14:solidFill>
              <w14:schemeClr w14:val="tx1"/>
            </w14:solidFill>
          </w14:textFill>
        </w:rPr>
        <w:t>取得国家特种设备生产许可的电梯安装、修理的资质</w:t>
      </w:r>
      <w:r>
        <w:rPr>
          <w:rFonts w:hint="eastAsia"/>
          <w:color w:val="000000" w:themeColor="text1"/>
          <w:sz w:val="28"/>
          <w:szCs w:val="28"/>
          <w:lang w:eastAsia="zh-CN"/>
          <w14:textFill>
            <w14:solidFill>
              <w14:schemeClr w14:val="tx1"/>
            </w14:solidFill>
          </w14:textFill>
        </w:rPr>
        <w:t>；</w:t>
      </w:r>
    </w:p>
    <w:p>
      <w:pPr>
        <w:ind w:firstLine="560" w:firstLineChars="200"/>
        <w:rPr>
          <w:rFonts w:hint="eastAsia" w:eastAsiaTheme="minorEastAsia"/>
          <w:color w:val="000000" w:themeColor="text1"/>
          <w:sz w:val="28"/>
          <w:szCs w:val="28"/>
          <w:lang w:eastAsia="zh-CN"/>
          <w14:textFill>
            <w14:solidFill>
              <w14:schemeClr w14:val="tx1"/>
            </w14:solidFill>
          </w14:textFill>
        </w:rPr>
      </w:pPr>
      <w:r>
        <w:rPr>
          <w:rFonts w:hint="eastAsia"/>
          <w:color w:val="000000" w:themeColor="text1"/>
          <w:sz w:val="28"/>
          <w:szCs w:val="28"/>
          <w14:textFill>
            <w14:solidFill>
              <w14:schemeClr w14:val="tx1"/>
            </w14:solidFill>
          </w14:textFill>
        </w:rPr>
        <w:t>2.为了保证电梯使用安全，投标人所投电梯的配件为本电梯原品牌原厂原件</w:t>
      </w:r>
      <w:r>
        <w:rPr>
          <w:rFonts w:hint="eastAsia"/>
          <w:color w:val="000000" w:themeColor="text1"/>
          <w:sz w:val="28"/>
          <w:szCs w:val="28"/>
          <w:lang w:eastAsia="zh-CN"/>
          <w14:textFill>
            <w14:solidFill>
              <w14:schemeClr w14:val="tx1"/>
            </w14:solidFill>
          </w14:textFill>
        </w:rPr>
        <w:t>；</w:t>
      </w:r>
    </w:p>
    <w:p>
      <w:pPr>
        <w:ind w:firstLine="560" w:firstLineChars="200"/>
        <w:rPr>
          <w:rFonts w:hint="eastAsia" w:eastAsiaTheme="minorEastAsia"/>
          <w:color w:val="000000" w:themeColor="text1"/>
          <w:sz w:val="28"/>
          <w:szCs w:val="28"/>
          <w:lang w:eastAsia="zh-CN"/>
          <w14:textFill>
            <w14:solidFill>
              <w14:schemeClr w14:val="tx1"/>
            </w14:solidFill>
          </w14:textFill>
        </w:rPr>
      </w:pPr>
      <w:r>
        <w:rPr>
          <w:rFonts w:hint="eastAsia"/>
          <w:color w:val="000000" w:themeColor="text1"/>
          <w:sz w:val="28"/>
          <w:szCs w:val="28"/>
          <w14:textFill>
            <w14:solidFill>
              <w14:schemeClr w14:val="tx1"/>
            </w14:solidFill>
          </w14:textFill>
        </w:rPr>
        <w:t>3.医院为公共项目，</w:t>
      </w:r>
      <w:r>
        <w:rPr>
          <w:rFonts w:hint="eastAsia"/>
          <w:color w:val="000000" w:themeColor="text1"/>
          <w:sz w:val="28"/>
          <w:szCs w:val="28"/>
          <w:lang w:eastAsia="zh-CN"/>
          <w14:textFill>
            <w14:solidFill>
              <w14:schemeClr w14:val="tx1"/>
            </w14:solidFill>
          </w14:textFill>
        </w:rPr>
        <w:t>中标供应商</w:t>
      </w:r>
      <w:r>
        <w:rPr>
          <w:rFonts w:hint="eastAsia"/>
          <w:color w:val="000000" w:themeColor="text1"/>
          <w:sz w:val="28"/>
          <w:szCs w:val="28"/>
          <w14:textFill>
            <w14:solidFill>
              <w14:schemeClr w14:val="tx1"/>
            </w14:solidFill>
          </w14:textFill>
        </w:rPr>
        <w:t>需要在2018-2021年度连续4年获得厦门市电梯维保等级评定A级</w:t>
      </w:r>
      <w:r>
        <w:rPr>
          <w:rFonts w:hint="eastAsia"/>
          <w:color w:val="000000" w:themeColor="text1"/>
          <w:sz w:val="28"/>
          <w:szCs w:val="28"/>
          <w:lang w:eastAsia="zh-CN"/>
          <w14:textFill>
            <w14:solidFill>
              <w14:schemeClr w14:val="tx1"/>
            </w14:solidFill>
          </w14:textFill>
        </w:rPr>
        <w:t>；</w:t>
      </w:r>
    </w:p>
    <w:p>
      <w:pPr>
        <w:ind w:firstLine="560" w:firstLineChars="200"/>
        <w:rPr>
          <w:rFonts w:hint="eastAsia" w:eastAsiaTheme="minorEastAsia"/>
          <w:color w:val="000000" w:themeColor="text1"/>
          <w:sz w:val="28"/>
          <w:szCs w:val="28"/>
          <w:lang w:eastAsia="zh-CN"/>
          <w14:textFill>
            <w14:solidFill>
              <w14:schemeClr w14:val="tx1"/>
            </w14:solidFill>
          </w14:textFill>
        </w:rPr>
      </w:pPr>
      <w:r>
        <w:rPr>
          <w:rFonts w:hint="eastAsia"/>
          <w:color w:val="000000" w:themeColor="text1"/>
          <w:sz w:val="28"/>
          <w:szCs w:val="28"/>
          <w14:textFill>
            <w14:solidFill>
              <w14:schemeClr w14:val="tx1"/>
            </w14:solidFill>
          </w14:textFill>
        </w:rPr>
        <w:t>5. 按照</w:t>
      </w:r>
      <w:r>
        <w:rPr>
          <w:rFonts w:hint="eastAsia"/>
          <w:color w:val="000000" w:themeColor="text1"/>
          <w:sz w:val="28"/>
          <w:szCs w:val="28"/>
          <w:lang w:eastAsia="zh-CN"/>
          <w14:textFill>
            <w14:solidFill>
              <w14:schemeClr w14:val="tx1"/>
            </w14:solidFill>
          </w14:textFill>
        </w:rPr>
        <w:t>（</w:t>
      </w:r>
      <w:r>
        <w:rPr>
          <w:rFonts w:hint="eastAsia"/>
          <w:color w:val="000000" w:themeColor="text1"/>
          <w:sz w:val="28"/>
          <w:szCs w:val="28"/>
          <w14:textFill>
            <w14:solidFill>
              <w14:schemeClr w14:val="tx1"/>
            </w14:solidFill>
          </w14:textFill>
        </w:rPr>
        <w:t>《TSG T5002-2017》电梯维护保养规则</w:t>
      </w:r>
      <w:r>
        <w:rPr>
          <w:rFonts w:hint="eastAsia"/>
          <w:color w:val="000000" w:themeColor="text1"/>
          <w:sz w:val="28"/>
          <w:szCs w:val="28"/>
          <w:lang w:eastAsia="zh-CN"/>
          <w14:textFill>
            <w14:solidFill>
              <w14:schemeClr w14:val="tx1"/>
            </w14:solidFill>
          </w14:textFill>
        </w:rPr>
        <w:t>）</w:t>
      </w:r>
      <w:r>
        <w:rPr>
          <w:rFonts w:hint="eastAsia"/>
          <w:color w:val="000000" w:themeColor="text1"/>
          <w:sz w:val="28"/>
          <w:szCs w:val="28"/>
          <w14:textFill>
            <w14:solidFill>
              <w14:schemeClr w14:val="tx1"/>
            </w14:solidFill>
          </w14:textFill>
        </w:rPr>
        <w:t>安全技术规范和电梯产品安装使用维护说明书的要求，制定电梯维保计划和方案</w:t>
      </w:r>
      <w:r>
        <w:rPr>
          <w:rFonts w:hint="eastAsia"/>
          <w:color w:val="000000" w:themeColor="text1"/>
          <w:sz w:val="28"/>
          <w:szCs w:val="28"/>
          <w:lang w:eastAsia="zh-CN"/>
          <w14:textFill>
            <w14:solidFill>
              <w14:schemeClr w14:val="tx1"/>
            </w14:solidFill>
          </w14:textFill>
        </w:rPr>
        <w:t>；</w:t>
      </w:r>
    </w:p>
    <w:p>
      <w:pPr>
        <w:ind w:firstLine="560" w:firstLineChars="200"/>
        <w:rPr>
          <w:rFonts w:hint="eastAsia" w:eastAsiaTheme="minorEastAsia"/>
          <w:sz w:val="28"/>
          <w:szCs w:val="28"/>
          <w:lang w:eastAsia="zh-CN"/>
        </w:rPr>
      </w:pPr>
      <w:r>
        <w:rPr>
          <w:rFonts w:hint="eastAsia"/>
          <w:sz w:val="28"/>
          <w:szCs w:val="28"/>
        </w:rPr>
        <w:t>4.根据投标人维保方案情况</w:t>
      </w:r>
      <w:r>
        <w:rPr>
          <w:rFonts w:hint="eastAsia"/>
          <w:sz w:val="28"/>
          <w:szCs w:val="28"/>
          <w:lang w:eastAsia="zh-CN"/>
        </w:rPr>
        <w:t>，</w:t>
      </w:r>
      <w:r>
        <w:rPr>
          <w:rFonts w:hint="eastAsia"/>
          <w:sz w:val="28"/>
          <w:szCs w:val="28"/>
        </w:rPr>
        <w:t>满足招标文件要求，并具有科学性、合理性及先进性，有维保同一品牌医疗行业项目电梯的经验3个项目以上。（需提供项目清单及合同复印件，原件备查）</w:t>
      </w:r>
      <w:r>
        <w:rPr>
          <w:rFonts w:hint="eastAsia"/>
          <w:sz w:val="28"/>
          <w:szCs w:val="28"/>
          <w:lang w:eastAsia="zh-CN"/>
        </w:rPr>
        <w:t>；</w:t>
      </w:r>
    </w:p>
    <w:p>
      <w:pPr>
        <w:ind w:left="0" w:leftChars="0" w:firstLine="638" w:firstLineChars="228"/>
        <w:rPr>
          <w:rFonts w:hint="eastAsia" w:eastAsiaTheme="minorEastAsia"/>
          <w:color w:val="000000" w:themeColor="text1"/>
          <w:sz w:val="28"/>
          <w:szCs w:val="28"/>
          <w:lang w:eastAsia="zh-CN"/>
          <w14:textFill>
            <w14:solidFill>
              <w14:schemeClr w14:val="tx1"/>
            </w14:solidFill>
          </w14:textFill>
        </w:rPr>
      </w:pPr>
      <w:r>
        <w:rPr>
          <w:rFonts w:hint="eastAsia"/>
          <w:color w:val="000000" w:themeColor="text1"/>
          <w:sz w:val="28"/>
          <w:szCs w:val="28"/>
          <w14:textFill>
            <w14:solidFill>
              <w14:schemeClr w14:val="tx1"/>
            </w14:solidFill>
          </w14:textFill>
        </w:rPr>
        <w:t>5.投标人在项目所在地注册或在项目所在地设有经注册登记的分支机构（以投标人营业执照复印件为准）</w:t>
      </w:r>
      <w:r>
        <w:rPr>
          <w:rFonts w:hint="eastAsia"/>
          <w:color w:val="000000" w:themeColor="text1"/>
          <w:sz w:val="28"/>
          <w:szCs w:val="28"/>
          <w:lang w:eastAsia="zh-CN"/>
          <w14:textFill>
            <w14:solidFill>
              <w14:schemeClr w14:val="tx1"/>
            </w14:solidFill>
          </w14:textFill>
        </w:rPr>
        <w:t>；</w:t>
      </w:r>
    </w:p>
    <w:p>
      <w:pPr>
        <w:ind w:left="0" w:leftChars="0" w:firstLine="638" w:firstLineChars="228"/>
        <w:rPr>
          <w:rFonts w:hint="eastAsia" w:eastAsiaTheme="minorEastAsia"/>
          <w:sz w:val="28"/>
          <w:szCs w:val="28"/>
          <w:lang w:eastAsia="zh-CN"/>
        </w:rPr>
      </w:pPr>
      <w:r>
        <w:rPr>
          <w:rFonts w:hint="eastAsia"/>
          <w:sz w:val="28"/>
          <w:szCs w:val="28"/>
        </w:rPr>
        <w:t>6.投标人应具备有效的《中华人民共和国特种设备安装改造维修许可证》安装、修理A1级资质，投标文件中须提供证书复印件加盖投标人公章，原件备查</w:t>
      </w:r>
      <w:r>
        <w:rPr>
          <w:rFonts w:hint="eastAsia"/>
          <w:sz w:val="28"/>
          <w:szCs w:val="28"/>
          <w:lang w:eastAsia="zh-CN"/>
        </w:rPr>
        <w:t>；</w:t>
      </w:r>
    </w:p>
    <w:p>
      <w:pPr>
        <w:ind w:left="0" w:leftChars="0" w:firstLine="638" w:firstLineChars="228"/>
        <w:rPr>
          <w:rFonts w:hint="eastAsia" w:eastAsiaTheme="minorEastAsia"/>
          <w:sz w:val="28"/>
          <w:szCs w:val="28"/>
          <w:lang w:eastAsia="zh-CN"/>
        </w:rPr>
      </w:pPr>
      <w:r>
        <w:rPr>
          <w:rFonts w:hint="eastAsia"/>
          <w:sz w:val="28"/>
          <w:szCs w:val="28"/>
        </w:rPr>
        <w:t>7.为电梯购买公众及产品责任险（第三者责任险）</w:t>
      </w:r>
      <w:r>
        <w:rPr>
          <w:rFonts w:hint="eastAsia"/>
          <w:sz w:val="28"/>
          <w:szCs w:val="28"/>
          <w:lang w:eastAsia="zh-CN"/>
        </w:rPr>
        <w:t>；</w:t>
      </w:r>
    </w:p>
    <w:p>
      <w:pPr>
        <w:ind w:left="0" w:leftChars="0" w:firstLine="638" w:firstLineChars="228"/>
        <w:rPr>
          <w:rFonts w:hint="eastAsia"/>
          <w:sz w:val="28"/>
          <w:szCs w:val="28"/>
        </w:rPr>
      </w:pPr>
      <w:r>
        <w:rPr>
          <w:rFonts w:hint="eastAsia"/>
          <w:sz w:val="28"/>
          <w:szCs w:val="28"/>
        </w:rPr>
        <w:t>8.投标人应当具备《中华人民共和国政府采购法》第二十二条第一款规定的基本条件，并提供下列证明材料：</w:t>
      </w:r>
    </w:p>
    <w:p>
      <w:pPr>
        <w:ind w:left="0" w:leftChars="0" w:firstLine="638" w:firstLineChars="228"/>
        <w:rPr>
          <w:rFonts w:hint="eastAsia"/>
          <w:sz w:val="28"/>
          <w:szCs w:val="28"/>
        </w:rPr>
      </w:pPr>
      <w:r>
        <w:rPr>
          <w:rFonts w:hint="eastAsia"/>
          <w:sz w:val="28"/>
          <w:szCs w:val="28"/>
        </w:rPr>
        <w:t>① 营业执照等证明文件，自然人的身份证明；</w:t>
      </w:r>
    </w:p>
    <w:p>
      <w:pPr>
        <w:ind w:left="0" w:leftChars="0" w:firstLine="638" w:firstLineChars="228"/>
        <w:rPr>
          <w:rFonts w:hint="eastAsia"/>
          <w:sz w:val="28"/>
          <w:szCs w:val="28"/>
        </w:rPr>
      </w:pPr>
      <w:r>
        <w:rPr>
          <w:rFonts w:hint="eastAsia"/>
          <w:sz w:val="28"/>
          <w:szCs w:val="28"/>
        </w:rPr>
        <w:t>② 具备履行合同所必需的设备和专业技术能力的证明材料（可以提供证书、承诺书等）；</w:t>
      </w:r>
    </w:p>
    <w:p>
      <w:pPr>
        <w:ind w:left="0" w:leftChars="0" w:firstLine="638" w:firstLineChars="228"/>
        <w:rPr>
          <w:rFonts w:hint="eastAsia"/>
          <w:sz w:val="28"/>
          <w:szCs w:val="28"/>
        </w:rPr>
      </w:pPr>
      <w:r>
        <w:rPr>
          <w:rFonts w:hint="eastAsia"/>
          <w:sz w:val="28"/>
          <w:szCs w:val="28"/>
        </w:rPr>
        <w:t>③ 参加政府采购活动前3年内在经营活动中没有重大违法记录的书面声明（或者在参加政府采购活动前3年内因违法经营被禁止在一定期限内参加政府采购活动，期限已届满）；</w:t>
      </w:r>
    </w:p>
    <w:p>
      <w:pPr>
        <w:ind w:left="0" w:leftChars="0" w:firstLine="638" w:firstLineChars="228"/>
        <w:rPr>
          <w:rFonts w:hint="eastAsia" w:eastAsiaTheme="minorEastAsia"/>
          <w:sz w:val="28"/>
          <w:szCs w:val="28"/>
          <w:lang w:eastAsia="zh-CN"/>
        </w:rPr>
      </w:pPr>
      <w:r>
        <w:rPr>
          <w:rFonts w:hint="eastAsia"/>
          <w:sz w:val="28"/>
          <w:szCs w:val="28"/>
        </w:rPr>
        <w:t>④ 具备法律、行政法规规定的其他条件的证明材料</w:t>
      </w:r>
      <w:r>
        <w:rPr>
          <w:rFonts w:hint="eastAsia"/>
          <w:sz w:val="28"/>
          <w:szCs w:val="28"/>
          <w:lang w:eastAsia="zh-CN"/>
        </w:rPr>
        <w:t>；</w:t>
      </w:r>
    </w:p>
    <w:p>
      <w:pPr>
        <w:ind w:left="0" w:leftChars="0" w:firstLine="641" w:firstLineChars="228"/>
        <w:rPr>
          <w:rFonts w:hint="eastAsia"/>
          <w:b/>
          <w:bCs/>
          <w:sz w:val="28"/>
          <w:szCs w:val="28"/>
        </w:rPr>
      </w:pPr>
      <w:r>
        <w:rPr>
          <w:rFonts w:hint="eastAsia"/>
          <w:b/>
          <w:bCs/>
          <w:sz w:val="28"/>
          <w:szCs w:val="28"/>
          <w:lang w:val="en-US" w:eastAsia="zh-CN"/>
        </w:rPr>
        <w:t>四</w:t>
      </w:r>
      <w:r>
        <w:rPr>
          <w:rFonts w:hint="eastAsia"/>
          <w:b/>
          <w:bCs/>
          <w:sz w:val="28"/>
          <w:szCs w:val="28"/>
        </w:rPr>
        <w:t>、维保要求</w:t>
      </w:r>
    </w:p>
    <w:p>
      <w:pPr>
        <w:ind w:left="0" w:leftChars="0" w:firstLine="638" w:firstLineChars="228"/>
        <w:rPr>
          <w:rFonts w:hint="eastAsia"/>
          <w:sz w:val="28"/>
          <w:szCs w:val="28"/>
        </w:rPr>
      </w:pPr>
      <w:r>
        <w:rPr>
          <w:rFonts w:hint="eastAsia"/>
          <w:sz w:val="28"/>
          <w:szCs w:val="28"/>
          <w:lang w:val="en-US" w:eastAsia="zh-CN"/>
        </w:rPr>
        <w:t>1.本项目采用大包包干，报价包含电梯维保涉及的所有费用，包含每年的年检、电梯安全评估、125%超载试验等费用采购人不再另行支付。</w:t>
      </w:r>
    </w:p>
    <w:p>
      <w:pPr>
        <w:ind w:left="0" w:leftChars="0" w:firstLine="638" w:firstLineChars="228"/>
        <w:rPr>
          <w:rFonts w:hint="eastAsia"/>
          <w:sz w:val="28"/>
          <w:szCs w:val="28"/>
        </w:rPr>
      </w:pPr>
      <w:r>
        <w:rPr>
          <w:rFonts w:hint="eastAsia"/>
          <w:sz w:val="28"/>
          <w:szCs w:val="28"/>
          <w:lang w:val="en-US" w:eastAsia="zh-CN"/>
        </w:rPr>
        <w:t>2.</w:t>
      </w:r>
      <w:r>
        <w:rPr>
          <w:rFonts w:hint="eastAsia"/>
          <w:sz w:val="28"/>
          <w:szCs w:val="28"/>
          <w:lang w:eastAsia="zh-CN"/>
        </w:rPr>
        <w:t>中标供应商</w:t>
      </w:r>
      <w:r>
        <w:rPr>
          <w:rFonts w:hint="eastAsia"/>
          <w:sz w:val="28"/>
          <w:szCs w:val="28"/>
        </w:rPr>
        <w:t>对配件提供全年24小时备件供应服务，并且免费送货上门。在维保过程中</w:t>
      </w:r>
      <w:r>
        <w:rPr>
          <w:rFonts w:hint="eastAsia"/>
          <w:sz w:val="28"/>
          <w:szCs w:val="28"/>
          <w:lang w:eastAsia="zh-CN"/>
        </w:rPr>
        <w:t>中标供应商</w:t>
      </w:r>
      <w:r>
        <w:rPr>
          <w:rFonts w:hint="eastAsia"/>
          <w:sz w:val="28"/>
          <w:szCs w:val="28"/>
        </w:rPr>
        <w:t>发现自然磨损需更换的配件，应主动进行更换。</w:t>
      </w:r>
    </w:p>
    <w:p>
      <w:pPr>
        <w:ind w:left="0" w:leftChars="0" w:firstLine="638" w:firstLineChars="228"/>
        <w:rPr>
          <w:rFonts w:hint="eastAsia"/>
          <w:sz w:val="28"/>
          <w:szCs w:val="28"/>
        </w:rPr>
      </w:pPr>
      <w:r>
        <w:rPr>
          <w:rFonts w:hint="eastAsia"/>
          <w:sz w:val="28"/>
          <w:szCs w:val="28"/>
          <w:lang w:val="en-US" w:eastAsia="zh-CN"/>
        </w:rPr>
        <w:t>3.</w:t>
      </w:r>
      <w:r>
        <w:rPr>
          <w:rFonts w:hint="eastAsia"/>
          <w:sz w:val="28"/>
          <w:szCs w:val="28"/>
          <w:lang w:eastAsia="zh-CN"/>
        </w:rPr>
        <w:t>中标供应商</w:t>
      </w:r>
      <w:r>
        <w:rPr>
          <w:rFonts w:hint="eastAsia"/>
          <w:sz w:val="28"/>
          <w:szCs w:val="28"/>
        </w:rPr>
        <w:t>负责免费更换在维保设备市场可供应情况下所有正常使用损坏的配件,(不包含：装潢、轿厢照明、人为、不可抗力造成的损坏部件及客户自行加装的外围设备)及保持维保设备的正常运作。由于</w:t>
      </w:r>
      <w:r>
        <w:rPr>
          <w:rFonts w:hint="eastAsia"/>
          <w:sz w:val="28"/>
          <w:szCs w:val="28"/>
          <w:lang w:eastAsia="zh-CN"/>
        </w:rPr>
        <w:t>厦门医学院附属口腔医院</w:t>
      </w:r>
      <w:r>
        <w:rPr>
          <w:rFonts w:hint="eastAsia"/>
          <w:sz w:val="28"/>
          <w:szCs w:val="28"/>
        </w:rPr>
        <w:t>原因或者使用不当导致的配件损坏，在</w:t>
      </w:r>
      <w:r>
        <w:rPr>
          <w:rFonts w:hint="eastAsia"/>
          <w:sz w:val="28"/>
          <w:szCs w:val="28"/>
          <w:lang w:eastAsia="zh-CN"/>
        </w:rPr>
        <w:t>厦门医学院附属口腔医院</w:t>
      </w:r>
      <w:r>
        <w:rPr>
          <w:rFonts w:hint="eastAsia"/>
          <w:sz w:val="28"/>
          <w:szCs w:val="28"/>
        </w:rPr>
        <w:t>书面同意后，</w:t>
      </w:r>
      <w:r>
        <w:rPr>
          <w:rFonts w:hint="eastAsia"/>
          <w:sz w:val="28"/>
          <w:szCs w:val="28"/>
          <w:lang w:eastAsia="zh-CN"/>
        </w:rPr>
        <w:t>中标供应商</w:t>
      </w:r>
      <w:r>
        <w:rPr>
          <w:rFonts w:hint="eastAsia"/>
          <w:sz w:val="28"/>
          <w:szCs w:val="28"/>
        </w:rPr>
        <w:t>应及时更换，</w:t>
      </w:r>
      <w:r>
        <w:rPr>
          <w:rFonts w:hint="eastAsia"/>
          <w:sz w:val="28"/>
          <w:szCs w:val="28"/>
          <w:lang w:eastAsia="zh-CN"/>
        </w:rPr>
        <w:t>厦门医学院附属口腔医院</w:t>
      </w:r>
      <w:r>
        <w:rPr>
          <w:rFonts w:hint="eastAsia"/>
          <w:sz w:val="28"/>
          <w:szCs w:val="28"/>
        </w:rPr>
        <w:t>须在</w:t>
      </w:r>
      <w:r>
        <w:rPr>
          <w:rFonts w:hint="eastAsia"/>
          <w:sz w:val="28"/>
          <w:szCs w:val="28"/>
          <w:lang w:eastAsia="zh-CN"/>
        </w:rPr>
        <w:t>验收完成后一次性付款给中标供应商</w:t>
      </w:r>
      <w:r>
        <w:rPr>
          <w:rFonts w:hint="eastAsia"/>
          <w:sz w:val="28"/>
          <w:szCs w:val="28"/>
        </w:rPr>
        <w:t>。</w:t>
      </w:r>
    </w:p>
    <w:p>
      <w:pPr>
        <w:ind w:left="0" w:leftChars="0" w:firstLine="638" w:firstLineChars="228"/>
        <w:rPr>
          <w:rFonts w:hint="eastAsia"/>
          <w:sz w:val="28"/>
          <w:szCs w:val="28"/>
        </w:rPr>
      </w:pPr>
      <w:r>
        <w:rPr>
          <w:rFonts w:hint="eastAsia"/>
          <w:sz w:val="28"/>
          <w:szCs w:val="28"/>
          <w:lang w:val="en-US" w:eastAsia="zh-CN"/>
        </w:rPr>
        <w:t>4.</w:t>
      </w:r>
      <w:r>
        <w:rPr>
          <w:rFonts w:hint="eastAsia"/>
          <w:sz w:val="28"/>
          <w:szCs w:val="28"/>
          <w:lang w:eastAsia="zh-CN"/>
        </w:rPr>
        <w:t>中标供应商</w:t>
      </w:r>
      <w:r>
        <w:rPr>
          <w:rFonts w:hint="eastAsia"/>
          <w:sz w:val="28"/>
          <w:szCs w:val="28"/>
        </w:rPr>
        <w:t>派出维保专业人员对上述设备进行例行维保检查，其中包括对设备机件的安全及功能清洁、调整、</w:t>
      </w:r>
      <w:r>
        <w:rPr>
          <w:rFonts w:hint="eastAsia"/>
          <w:sz w:val="28"/>
          <w:szCs w:val="28"/>
          <w:lang w:val="en-US" w:eastAsia="zh-CN"/>
        </w:rPr>
        <w:t>检查</w:t>
      </w:r>
      <w:r>
        <w:rPr>
          <w:rFonts w:hint="eastAsia"/>
          <w:sz w:val="28"/>
          <w:szCs w:val="28"/>
        </w:rPr>
        <w:t>及润滑，但不负责保持、修理及更换轿厢、外厅及扶梯等外围设备的外观及卫生。若由于</w:t>
      </w:r>
      <w:r>
        <w:rPr>
          <w:rFonts w:hint="eastAsia"/>
          <w:sz w:val="28"/>
          <w:szCs w:val="28"/>
          <w:lang w:eastAsia="zh-CN"/>
        </w:rPr>
        <w:t>中标供应商</w:t>
      </w:r>
      <w:r>
        <w:rPr>
          <w:rFonts w:hint="eastAsia"/>
          <w:sz w:val="28"/>
          <w:szCs w:val="28"/>
        </w:rPr>
        <w:t>在维保工作过程中损坏上述部位之外观时，</w:t>
      </w:r>
      <w:r>
        <w:rPr>
          <w:rFonts w:hint="eastAsia"/>
          <w:sz w:val="28"/>
          <w:szCs w:val="28"/>
          <w:lang w:eastAsia="zh-CN"/>
        </w:rPr>
        <w:t>中标供应商</w:t>
      </w:r>
      <w:r>
        <w:rPr>
          <w:rFonts w:hint="eastAsia"/>
          <w:sz w:val="28"/>
          <w:szCs w:val="28"/>
        </w:rPr>
        <w:t>有义务免费修复。</w:t>
      </w:r>
    </w:p>
    <w:p>
      <w:pPr>
        <w:ind w:left="0" w:leftChars="0" w:firstLine="638" w:firstLineChars="228"/>
        <w:rPr>
          <w:rFonts w:hint="eastAsia"/>
          <w:sz w:val="28"/>
          <w:szCs w:val="28"/>
        </w:rPr>
      </w:pPr>
      <w:r>
        <w:rPr>
          <w:rFonts w:hint="eastAsia"/>
          <w:sz w:val="28"/>
          <w:szCs w:val="28"/>
          <w:lang w:val="en-US" w:eastAsia="zh-CN"/>
        </w:rPr>
        <w:t>5.</w:t>
      </w:r>
      <w:r>
        <w:rPr>
          <w:rFonts w:hint="eastAsia"/>
          <w:sz w:val="28"/>
          <w:szCs w:val="28"/>
        </w:rPr>
        <w:t>提供24小时紧急救援服务热线电话 ，当电梯发生困人故障，</w:t>
      </w:r>
      <w:r>
        <w:rPr>
          <w:rFonts w:hint="eastAsia"/>
          <w:sz w:val="28"/>
          <w:szCs w:val="28"/>
          <w:lang w:eastAsia="zh-CN"/>
        </w:rPr>
        <w:t>中标供应商</w:t>
      </w:r>
      <w:r>
        <w:rPr>
          <w:rFonts w:hint="eastAsia"/>
          <w:sz w:val="28"/>
          <w:szCs w:val="28"/>
        </w:rPr>
        <w:t>应在接到</w:t>
      </w:r>
      <w:r>
        <w:rPr>
          <w:rFonts w:hint="eastAsia"/>
          <w:sz w:val="28"/>
          <w:szCs w:val="28"/>
          <w:lang w:eastAsia="zh-CN"/>
        </w:rPr>
        <w:t>厦门医学院附属口腔医院</w:t>
      </w:r>
      <w:r>
        <w:rPr>
          <w:rFonts w:hint="eastAsia"/>
          <w:sz w:val="28"/>
          <w:szCs w:val="28"/>
        </w:rPr>
        <w:t>通知后30分钟内赶赴现场实施紧急救援；电梯发生其他故障，</w:t>
      </w:r>
      <w:r>
        <w:rPr>
          <w:rFonts w:hint="eastAsia"/>
          <w:sz w:val="28"/>
          <w:szCs w:val="28"/>
          <w:lang w:eastAsia="zh-CN"/>
        </w:rPr>
        <w:t>中标供应商</w:t>
      </w:r>
      <w:r>
        <w:rPr>
          <w:rFonts w:hint="eastAsia"/>
          <w:sz w:val="28"/>
          <w:szCs w:val="28"/>
        </w:rPr>
        <w:t>应在接到</w:t>
      </w:r>
      <w:r>
        <w:rPr>
          <w:rFonts w:hint="eastAsia"/>
          <w:sz w:val="28"/>
          <w:szCs w:val="28"/>
          <w:lang w:eastAsia="zh-CN"/>
        </w:rPr>
        <w:t>厦门医学院附属口腔医院</w:t>
      </w:r>
      <w:r>
        <w:rPr>
          <w:rFonts w:hint="eastAsia"/>
          <w:sz w:val="28"/>
          <w:szCs w:val="28"/>
        </w:rPr>
        <w:t>通知后 60 分钟内赶到现场实施抢修。</w:t>
      </w:r>
    </w:p>
    <w:p>
      <w:pPr>
        <w:ind w:left="0" w:leftChars="0" w:firstLine="638" w:firstLineChars="228"/>
        <w:rPr>
          <w:rFonts w:hint="eastAsia"/>
          <w:sz w:val="28"/>
          <w:szCs w:val="28"/>
        </w:rPr>
      </w:pPr>
      <w:r>
        <w:rPr>
          <w:rFonts w:hint="eastAsia"/>
          <w:sz w:val="28"/>
          <w:szCs w:val="28"/>
          <w:lang w:val="en-US" w:eastAsia="zh-CN"/>
        </w:rPr>
        <w:t>6.</w:t>
      </w:r>
      <w:r>
        <w:rPr>
          <w:rFonts w:hint="eastAsia"/>
          <w:sz w:val="28"/>
          <w:szCs w:val="28"/>
        </w:rPr>
        <w:t>周边驻点，保证维修及时率。</w:t>
      </w:r>
    </w:p>
    <w:p>
      <w:pPr>
        <w:ind w:left="0" w:leftChars="0" w:firstLine="638" w:firstLineChars="228"/>
        <w:rPr>
          <w:rFonts w:hint="eastAsia"/>
          <w:sz w:val="28"/>
          <w:szCs w:val="28"/>
        </w:rPr>
      </w:pPr>
    </w:p>
    <w:p>
      <w:pPr>
        <w:ind w:left="0" w:leftChars="0" w:firstLine="638" w:firstLineChars="228"/>
        <w:rPr>
          <w:rFonts w:hint="eastAsia"/>
          <w:sz w:val="28"/>
          <w:szCs w:val="28"/>
        </w:rPr>
      </w:pPr>
    </w:p>
    <w:p>
      <w:pPr>
        <w:rPr>
          <w:rFonts w:hint="eastAsia" w:eastAsiaTheme="minorEastAsia"/>
          <w:sz w:val="28"/>
          <w:szCs w:val="28"/>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412617AC"/>
    <w:rsid w:val="07BF3C66"/>
    <w:rsid w:val="0E4F2DE3"/>
    <w:rsid w:val="0EB42671"/>
    <w:rsid w:val="1FBE0F24"/>
    <w:rsid w:val="20243F1B"/>
    <w:rsid w:val="237E0442"/>
    <w:rsid w:val="23A9157D"/>
    <w:rsid w:val="380472CA"/>
    <w:rsid w:val="38446461"/>
    <w:rsid w:val="412617AC"/>
    <w:rsid w:val="70C745CA"/>
    <w:rsid w:val="7BD24E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1258</Words>
  <Characters>1358</Characters>
  <Lines>0</Lines>
  <Paragraphs>0</Paragraphs>
  <TotalTime>29</TotalTime>
  <ScaleCrop>false</ScaleCrop>
  <LinksUpToDate>false</LinksUpToDate>
  <CharactersWithSpaces>1373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2022-11-14T08:17:00Z</dcterms:created>
  <dc:creator>WPS_1645718247</dc:creator>
  <cp:lastModifiedBy>svfly</cp:lastModifiedBy>
  <cp:lastPrinted>2022-11-17T06:56:00Z</cp:lastPrinted>
  <dcterms:modified xsi:type="dcterms:W3CDTF">2022-11-25T03:18:58Z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7EA094D58AC54F58BE137BE8BA46FC83</vt:lpwstr>
  </property>
</Properties>
</file>