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需求内容-龈上龈下超声一体机1台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一、技术参数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1.台式机设计，兼具龈上喷砂、龈下喷砂、超声洁治等功能；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2.配有独立清洁按钮及清洁模式指示灯，按下清洁按钮，踩下脚踏可进入清洁模式，清洁模式时指示灯会闪烁直至结束，清洁模式持续周期约30秒；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3.标准配置中的每支超声工作尖，均配有扭矩限力扳手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4.超声手柄配有LED灯，当脚踏板被踩下时，工作尖的LED灯亮起，当脚踏板被释放后，灯光大约保持20秒（误差±10%）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5.根据设定水流量的大小，工作面盘会有相应的指示灯显示。冲洗流量范围：0-60ml/min, 最大冲洗量不低于60ml/min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6.超声智能负反馈技术，125次/秒智能负反馈，舒适高效；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7.工作尖直线型运动轨迹，不敲击、不撞击牙面；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8.粉末流速的设定：通过滑动或手指触摸感应区流速调节，调节范围1.5g/min-9g/min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9.龈下喷砂手柄及喷嘴拥有全球专利，保证恰当的气、粉和水的混合比例，防止软组织气肿，龈下喷砂手柄可拆卸，可高温高压消毒；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10.龈下喷嘴采用高分子材料制造，灵活柔软便于弯曲，尖端水平3个方向喷砂，垂直喷水；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11.配有不同流量和出粉管路设计粉罐共2个，配合不同工作模式，不同喷砂粉使用；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12.最大功率消耗100VA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13.供水系统：1到5巴（100到500kPa）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14.压缩气压：5.5到7.5巴（550到750kPa）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15.超声波规范：最大输出12瓦；频率范围24-32kHz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二、配置清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单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1.主机1台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2.龈上喷砂手柄1个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3.龈下喷砂手柄1个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4.LED超声手柄1个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5.超声手柄线1条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6.喷砂手柄线1条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7.龈上喷砂粉罐1个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8.龈下喷砂粉罐1个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9.350ml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容量及以上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水瓶1个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10.一次性龈下喷嘴1盒（40个）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11.A，P，PS工作尖（含扭矩限力扳手）各1个，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12.多功能脚踏开关1个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13.电源线1条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14.外接水管1条（配1个和主机连接的快接口）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15.气管气管1条（配1个和主机连接的快接口）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16.不锈钢消毒盒1个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17.磁性手柄挂架2个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18.LED手柄聚光罩4个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19.快装粉器1个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20.龈下喷嘴拆卸扳手1个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三、售后服务方案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主机质保期至少为3年，配件质保期至少为1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四、培训要求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  <w:bookmarkStart w:id="0" w:name="_GoBack"/>
      <w:bookmarkEnd w:id="0"/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五、常用配件及耗材价格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配件名称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价格（元）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龈上喷砂手柄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龈上喷砂粉罐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超声手柄线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喷砂手柄线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水瓶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工作尖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5AF182B-91F7-4E5F-87F0-86512CC43AE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50651D46-E306-4F71-9CB1-E38EA1D5EB5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F9C96BB-414E-4943-AB4E-CE53C79B9CC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69B399B"/>
    <w:rsid w:val="20406058"/>
    <w:rsid w:val="22BA225C"/>
    <w:rsid w:val="2D263ECE"/>
    <w:rsid w:val="5E631F9B"/>
    <w:rsid w:val="5E63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dcterms:modified xsi:type="dcterms:W3CDTF">2021-07-23T07:50:39Z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75077443082F4D58ABE32349E57C5234</vt:lpwstr>
  </property>
</Properties>
</file>