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清洗注油机参数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1：一键启动自动维护，一次维护时间≤35 S。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2：空气消耗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约60 L/min。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3：噪音≥63db(A)。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4：流动压力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4bar至10bar。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5：容量≥250ml保养机油，≥250ml清洁液。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 自动旋转注油润滑保证润滑油分布最佳，并生成润滑油膜。有效清除污渍。延长设备使用寿命并降低维护成本。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 润滑油自动给油系统，每次维护保养时只需用少量的油就可达到最佳的润滑效果，从而有效降低成本，无需使用过量的润滑油。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ab/>
      </w:r>
      <w:r>
        <w:rPr>
          <w:rFonts w:ascii="宋体" w:hAnsi="宋体" w:eastAsia="宋体"/>
          <w:sz w:val="28"/>
          <w:szCs w:val="28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AB05868-D64D-42E5-972A-B9826D735ED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21B85026-9012-4A69-AF22-324A1E7EFE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4FC8E0AC-E36A-496F-BC25-4D7B65F256C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CED843E-335C-4CF1-AD8F-515BC6A3E18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994E8E70-B01E-49CB-9E18-BAEF87B4A91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D49D8684-448D-4F94-921B-2C2FF6B8577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71125E2E-7E8D-412B-AB6E-A46898D639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6F"/>
    <w:rsid w:val="001E2F6F"/>
    <w:rsid w:val="00763AEE"/>
    <w:rsid w:val="00926B06"/>
    <w:rsid w:val="009F2B80"/>
    <w:rsid w:val="00A06DAE"/>
    <w:rsid w:val="00A9744A"/>
    <w:rsid w:val="00AE7035"/>
    <w:rsid w:val="00B63B23"/>
    <w:rsid w:val="00B71812"/>
    <w:rsid w:val="00C46612"/>
    <w:rsid w:val="07A00E54"/>
    <w:rsid w:val="5841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270</Characters>
  <Lines>2</Lines>
  <Paragraphs>1</Paragraphs>
  <TotalTime>15</TotalTime>
  <ScaleCrop>false</ScaleCrop>
  <LinksUpToDate>false</LinksUpToDate>
  <CharactersWithSpaces>316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2021-05-25T06:14:00Z</dcterms:created>
  <dc:creator>文 陈</dc:creator>
  <cp:lastModifiedBy>svfly</cp:lastModifiedBy>
  <cp:lastPrinted>2021-05-26T03:43:00Z</cp:lastPrinted>
  <dcterms:modified xsi:type="dcterms:W3CDTF">2021-05-26T03:52:47Z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29C2E2339F5048F9B66938685E7A27EF</vt:lpwstr>
  </property>
  <property fmtid="{D5CDD505-2E9C-101B-9397-08002B2CF9AE}" pid="4" name="KSOSaveFontToCloudKey">
    <vt:lpwstr>3478215_embed</vt:lpwstr>
  </property>
</Properties>
</file>