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eastAsia="zh-CN"/>
        </w:rPr>
        <w:t>厦门医学院附属口腔医院配电房配件维修和更换方案（</w:t>
      </w:r>
      <w:r>
        <w:rPr>
          <w:rFonts w:hint="eastAsia" w:ascii="方正小标宋简体" w:hAnsi="方正小标宋简体" w:eastAsia="方正小标宋简体" w:cs="方正小标宋简体"/>
          <w:b/>
          <w:bCs/>
          <w:sz w:val="44"/>
          <w:szCs w:val="44"/>
          <w:lang w:val="en-US" w:eastAsia="zh-CN"/>
        </w:rPr>
        <w:t>重新招标）</w:t>
      </w:r>
    </w:p>
    <w:p>
      <w:pPr>
        <w:rPr>
          <w:rFonts w:hint="eastAsia"/>
        </w:rPr>
      </w:pP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因我院蔡塘总院配电室和斗西分院高压配电箱部分配件达到更换年限，现将需求公告如下，欢迎有资质的公司前</w:t>
      </w:r>
      <w:bookmarkStart w:id="0" w:name="_GoBack"/>
      <w:bookmarkEnd w:id="0"/>
      <w:r>
        <w:rPr>
          <w:rFonts w:hint="eastAsia" w:ascii="方正仿宋_GB2312" w:hAnsi="方正仿宋_GB2312" w:eastAsia="方正仿宋_GB2312" w:cs="方正仿宋_GB2312"/>
          <w:b w:val="0"/>
          <w:bCs w:val="0"/>
          <w:sz w:val="32"/>
          <w:szCs w:val="32"/>
          <w:lang w:eastAsia="zh-CN"/>
        </w:rPr>
        <w:t>来报名参与。</w:t>
      </w:r>
    </w:p>
    <w:p>
      <w:pPr>
        <w:ind w:firstLine="643" w:firstLineChars="200"/>
        <w:jc w:val="both"/>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一、需求内容</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1.更换12V24CH电瓶18个。</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2.更换补偿电容10个。</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3.更换UPS不间断电源1套。（额定容量1000va/600w）</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4.更换ABB框架开关1套。</w:t>
      </w:r>
    </w:p>
    <w:p>
      <w:pPr>
        <w:ind w:firstLine="643" w:firstLineChars="200"/>
        <w:jc w:val="both"/>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二、其它要求</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1、有国家电网要求的高压配电（修、试）资质。</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2、更换的电容、电瓶、UPS不间断电源和ABB框架开关与</w:t>
      </w:r>
      <w:r>
        <w:rPr>
          <w:rFonts w:hint="eastAsia" w:ascii="方正仿宋_GB2312" w:hAnsi="方正仿宋_GB2312" w:eastAsia="方正仿宋_GB2312" w:cs="方正仿宋_GB2312"/>
          <w:b w:val="0"/>
          <w:bCs w:val="0"/>
          <w:sz w:val="32"/>
          <w:szCs w:val="32"/>
          <w:lang w:val="en-US" w:eastAsia="zh-CN"/>
        </w:rPr>
        <w:t>原厂</w:t>
      </w:r>
      <w:r>
        <w:rPr>
          <w:rFonts w:hint="eastAsia" w:ascii="方正仿宋_GB2312" w:hAnsi="方正仿宋_GB2312" w:eastAsia="方正仿宋_GB2312" w:cs="方正仿宋_GB2312"/>
          <w:b w:val="0"/>
          <w:bCs w:val="0"/>
          <w:sz w:val="32"/>
          <w:szCs w:val="32"/>
          <w:lang w:eastAsia="zh-CN"/>
        </w:rPr>
        <w:t>匹配为准。</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3、更换项目包含其附属配件及拆除安装费用。</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eastAsia="zh-CN"/>
        </w:rPr>
        <w:t>4、各种配件质保期为两年及以上，期间如遇故障，乙方应第一时间上门免费维修更换。</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val="en-US" w:eastAsia="zh-CN"/>
        </w:rPr>
        <w:t>5、</w:t>
      </w:r>
      <w:r>
        <w:rPr>
          <w:rFonts w:hint="eastAsia" w:ascii="方正仿宋_GB2312" w:hAnsi="方正仿宋_GB2312" w:eastAsia="方正仿宋_GB2312" w:cs="方正仿宋_GB2312"/>
          <w:b w:val="0"/>
          <w:bCs w:val="0"/>
          <w:sz w:val="32"/>
          <w:szCs w:val="32"/>
          <w:lang w:eastAsia="zh-CN"/>
        </w:rPr>
        <w:t>公司的相关资质材料（企业资质要求：承装（修、试）电力设施许可证伍级及以上）</w:t>
      </w:r>
    </w:p>
    <w:p>
      <w:pPr>
        <w:ind w:firstLine="640" w:firstLineChars="200"/>
        <w:rPr>
          <w:rFonts w:hint="eastAsia" w:ascii="方正仿宋_GB2312" w:hAnsi="方正仿宋_GB2312" w:eastAsia="方正仿宋_GB2312" w:cs="方正仿宋_GB2312"/>
          <w:b w:val="0"/>
          <w:bCs w:val="0"/>
          <w:sz w:val="32"/>
          <w:szCs w:val="32"/>
          <w:lang w:eastAsia="zh-CN"/>
        </w:rPr>
      </w:pPr>
      <w:r>
        <w:rPr>
          <w:rFonts w:hint="eastAsia" w:ascii="方正仿宋_GB2312" w:hAnsi="方正仿宋_GB2312" w:eastAsia="方正仿宋_GB2312" w:cs="方正仿宋_GB2312"/>
          <w:b w:val="0"/>
          <w:bCs w:val="0"/>
          <w:sz w:val="32"/>
          <w:szCs w:val="32"/>
          <w:lang w:val="en-US" w:eastAsia="zh-CN"/>
        </w:rPr>
        <w:t>6、</w:t>
      </w:r>
      <w:r>
        <w:rPr>
          <w:rFonts w:hint="eastAsia" w:ascii="方正仿宋_GB2312" w:hAnsi="方正仿宋_GB2312" w:eastAsia="方正仿宋_GB2312" w:cs="方正仿宋_GB2312"/>
          <w:b w:val="0"/>
          <w:bCs w:val="0"/>
          <w:sz w:val="32"/>
          <w:szCs w:val="32"/>
          <w:lang w:eastAsia="zh-CN"/>
        </w:rPr>
        <w:t>各种元件质保期为两年及以上，期间如遇故障，乙方应第一时间上门免费维修更换。</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167C22"/>
    <w:rsid w:val="09167C22"/>
    <w:rsid w:val="206603BC"/>
    <w:rsid w:val="32CD18AE"/>
    <w:rsid w:val="44F80E64"/>
    <w:rsid w:val="55340F7C"/>
    <w:rsid w:val="6A590D05"/>
    <w:rsid w:val="6B4A6DAA"/>
    <w:rsid w:val="73D566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152</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2021-05-07T07:33:00Z</dcterms:created>
  <dc:creator>王珏</dc:creator>
  <cp:lastModifiedBy>郑杰</cp:lastModifiedBy>
  <cp:lastPrinted>2021-05-07T08:14:00Z</cp:lastPrinted>
  <dcterms:modified xsi:type="dcterms:W3CDTF">2021-05-08T09:04:50Z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AB8876E99CD34B188340835B4040BC2B</vt:lpwstr>
  </property>
</Properties>
</file>