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hint="eastAsia" w:ascii="仿宋" w:hAnsi="仿宋" w:eastAsia="仿宋" w:cs="仿宋"/>
          <w:color w:val="auto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color w:val="auto"/>
          <w:sz w:val="28"/>
          <w:szCs w:val="28"/>
          <w:lang w:eastAsia="zh-CN"/>
        </w:rPr>
        <w:t>附件：</w:t>
      </w:r>
    </w:p>
    <w:p>
      <w:pPr>
        <w:jc w:val="center"/>
        <w:rPr>
          <w:rFonts w:hint="eastAsia" w:ascii="仿宋" w:hAnsi="仿宋" w:eastAsia="仿宋" w:cs="仿宋"/>
          <w:b/>
          <w:bCs/>
          <w:color w:val="auto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28"/>
          <w:szCs w:val="28"/>
          <w:lang w:eastAsia="zh-CN"/>
        </w:rPr>
        <w:t>厦门医学院附属口腔医院</w:t>
      </w:r>
      <w:r>
        <w:rPr>
          <w:rFonts w:hint="eastAsia" w:ascii="仿宋" w:hAnsi="仿宋" w:eastAsia="仿宋" w:cs="仿宋"/>
          <w:b/>
          <w:bCs/>
          <w:color w:val="auto"/>
          <w:sz w:val="28"/>
          <w:szCs w:val="28"/>
          <w:lang w:val="en-US" w:eastAsia="zh-CN"/>
        </w:rPr>
        <w:t>三楼</w:t>
      </w:r>
      <w:r>
        <w:rPr>
          <w:rFonts w:hint="eastAsia" w:ascii="仿宋" w:hAnsi="仿宋" w:eastAsia="仿宋" w:cs="仿宋"/>
          <w:b/>
          <w:bCs/>
          <w:color w:val="auto"/>
          <w:sz w:val="28"/>
          <w:szCs w:val="28"/>
          <w:lang w:eastAsia="zh-CN"/>
        </w:rPr>
        <w:t>露台防水维修施工内容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default" w:ascii="仿宋" w:hAnsi="仿宋" w:eastAsia="仿宋" w:cs="仿宋"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8"/>
          <w:szCs w:val="28"/>
        </w:rPr>
        <w:t>一</w:t>
      </w:r>
      <w:r>
        <w:rPr>
          <w:rFonts w:hint="eastAsia" w:ascii="仿宋" w:hAnsi="仿宋" w:eastAsia="仿宋" w:cs="仿宋"/>
          <w:color w:val="auto"/>
          <w:sz w:val="28"/>
          <w:szCs w:val="28"/>
          <w:lang w:eastAsia="zh-CN"/>
        </w:rPr>
        <w:t>、</w:t>
      </w:r>
      <w:r>
        <w:rPr>
          <w:rFonts w:hint="eastAsia" w:ascii="仿宋" w:hAnsi="仿宋" w:eastAsia="仿宋" w:cs="仿宋"/>
          <w:color w:val="auto"/>
          <w:sz w:val="28"/>
          <w:szCs w:val="28"/>
        </w:rPr>
        <w:t>屋顶草坪</w:t>
      </w:r>
      <w:r>
        <w:rPr>
          <w:rFonts w:hint="eastAsia" w:ascii="仿宋" w:hAnsi="仿宋" w:eastAsia="仿宋" w:cs="仿宋"/>
          <w:color w:val="auto"/>
          <w:sz w:val="28"/>
          <w:szCs w:val="28"/>
          <w:lang w:eastAsia="zh-CN"/>
        </w:rPr>
        <w:t>和土头铲除</w:t>
      </w:r>
      <w:r>
        <w:rPr>
          <w:rFonts w:hint="eastAsia" w:ascii="仿宋" w:hAnsi="仿宋" w:eastAsia="仿宋" w:cs="仿宋"/>
          <w:color w:val="auto"/>
          <w:sz w:val="28"/>
          <w:szCs w:val="28"/>
        </w:rPr>
        <w:t>，采用</w:t>
      </w:r>
      <w:r>
        <w:rPr>
          <w:rFonts w:hint="eastAsia" w:ascii="仿宋" w:hAnsi="仿宋" w:eastAsia="仿宋" w:cs="仿宋"/>
          <w:color w:val="auto"/>
          <w:sz w:val="28"/>
          <w:szCs w:val="28"/>
          <w:lang w:eastAsia="zh-CN"/>
        </w:rPr>
        <w:t>机械方式清运。草坪和土头面积约</w:t>
      </w:r>
      <w:r>
        <w:rPr>
          <w:rFonts w:hint="eastAsia" w:ascii="仿宋" w:hAnsi="仿宋" w:eastAsia="仿宋" w:cs="仿宋"/>
          <w:color w:val="auto"/>
          <w:sz w:val="28"/>
          <w:szCs w:val="28"/>
          <w:lang w:val="en-US" w:eastAsia="zh-CN"/>
        </w:rPr>
        <w:t>400平方米，厚度0.25米。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" w:hAnsi="仿宋" w:eastAsia="仿宋" w:cs="仿宋"/>
          <w:color w:val="auto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color w:val="auto"/>
          <w:sz w:val="28"/>
          <w:szCs w:val="28"/>
        </w:rPr>
        <w:t>二</w:t>
      </w:r>
      <w:r>
        <w:rPr>
          <w:rFonts w:hint="eastAsia" w:ascii="仿宋" w:hAnsi="仿宋" w:eastAsia="仿宋" w:cs="仿宋"/>
          <w:color w:val="auto"/>
          <w:sz w:val="28"/>
          <w:szCs w:val="28"/>
          <w:lang w:eastAsia="zh-CN"/>
        </w:rPr>
        <w:t>、</w:t>
      </w:r>
      <w:r>
        <w:rPr>
          <w:rFonts w:hint="eastAsia" w:ascii="仿宋" w:hAnsi="仿宋" w:eastAsia="仿宋" w:cs="仿宋"/>
          <w:color w:val="auto"/>
          <w:sz w:val="28"/>
          <w:szCs w:val="28"/>
        </w:rPr>
        <w:t>屋顶防水</w:t>
      </w:r>
      <w:r>
        <w:rPr>
          <w:rFonts w:hint="eastAsia" w:ascii="仿宋" w:hAnsi="仿宋" w:eastAsia="仿宋" w:cs="仿宋"/>
          <w:color w:val="auto"/>
          <w:sz w:val="28"/>
          <w:szCs w:val="28"/>
          <w:lang w:eastAsia="zh-CN"/>
        </w:rPr>
        <w:t>施工，</w:t>
      </w:r>
      <w:r>
        <w:rPr>
          <w:rFonts w:hint="eastAsia" w:ascii="仿宋" w:hAnsi="仿宋" w:eastAsia="仿宋" w:cs="仿宋"/>
          <w:color w:val="auto"/>
          <w:sz w:val="28"/>
          <w:szCs w:val="28"/>
        </w:rPr>
        <w:t>面积</w:t>
      </w:r>
      <w:r>
        <w:rPr>
          <w:rFonts w:hint="eastAsia" w:ascii="仿宋" w:hAnsi="仿宋" w:eastAsia="仿宋" w:cs="仿宋"/>
          <w:color w:val="auto"/>
          <w:sz w:val="28"/>
          <w:szCs w:val="28"/>
          <w:lang w:eastAsia="zh-CN"/>
        </w:rPr>
        <w:t>约</w:t>
      </w:r>
      <w:r>
        <w:rPr>
          <w:rFonts w:hint="eastAsia" w:ascii="仿宋" w:hAnsi="仿宋" w:eastAsia="仿宋" w:cs="仿宋"/>
          <w:color w:val="auto"/>
          <w:sz w:val="28"/>
          <w:szCs w:val="28"/>
          <w:lang w:val="en-US" w:eastAsia="zh-CN"/>
        </w:rPr>
        <w:t>400</w:t>
      </w:r>
      <w:r>
        <w:rPr>
          <w:rFonts w:hint="eastAsia" w:ascii="仿宋" w:hAnsi="仿宋" w:eastAsia="仿宋" w:cs="仿宋"/>
          <w:color w:val="auto"/>
          <w:sz w:val="28"/>
          <w:szCs w:val="28"/>
        </w:rPr>
        <w:t>平方米</w:t>
      </w:r>
      <w:r>
        <w:rPr>
          <w:rFonts w:hint="eastAsia" w:ascii="仿宋" w:hAnsi="仿宋" w:eastAsia="仿宋" w:cs="仿宋"/>
          <w:color w:val="auto"/>
          <w:sz w:val="28"/>
          <w:szCs w:val="28"/>
          <w:lang w:eastAsia="zh-CN"/>
        </w:rPr>
        <w:t>。拟定方案如下：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" w:hAnsi="仿宋" w:eastAsia="仿宋" w:cs="仿宋"/>
          <w:color w:val="auto"/>
          <w:sz w:val="28"/>
          <w:szCs w:val="28"/>
        </w:rPr>
      </w:pPr>
      <w:r>
        <w:rPr>
          <w:rFonts w:hint="eastAsia" w:ascii="仿宋" w:hAnsi="仿宋" w:eastAsia="仿宋" w:cs="仿宋"/>
          <w:color w:val="auto"/>
          <w:sz w:val="28"/>
          <w:szCs w:val="28"/>
        </w:rPr>
        <w:t>（1）</w:t>
      </w:r>
      <w:r>
        <w:rPr>
          <w:rFonts w:hint="eastAsia" w:ascii="仿宋" w:hAnsi="仿宋" w:eastAsia="仿宋" w:cs="仿宋"/>
          <w:color w:val="auto"/>
          <w:sz w:val="28"/>
          <w:szCs w:val="28"/>
          <w:lang w:eastAsia="zh-CN"/>
        </w:rPr>
        <w:t>基底处理，</w:t>
      </w:r>
      <w:r>
        <w:rPr>
          <w:rFonts w:hint="eastAsia" w:ascii="仿宋" w:hAnsi="仿宋" w:eastAsia="仿宋" w:cs="仿宋"/>
          <w:color w:val="auto"/>
          <w:sz w:val="28"/>
          <w:szCs w:val="28"/>
        </w:rPr>
        <w:t>楼面四周排水沟裂缝处修补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default" w:ascii="仿宋" w:hAnsi="仿宋" w:eastAsia="仿宋" w:cs="仿宋"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8"/>
          <w:szCs w:val="28"/>
          <w:lang w:eastAsia="zh-CN"/>
        </w:rPr>
        <w:t>（</w:t>
      </w:r>
      <w:r>
        <w:rPr>
          <w:rFonts w:hint="eastAsia" w:ascii="仿宋" w:hAnsi="仿宋" w:eastAsia="仿宋" w:cs="仿宋"/>
          <w:color w:val="auto"/>
          <w:sz w:val="28"/>
          <w:szCs w:val="28"/>
          <w:lang w:val="en-US" w:eastAsia="zh-CN"/>
        </w:rPr>
        <w:t>2</w:t>
      </w:r>
      <w:r>
        <w:rPr>
          <w:rFonts w:hint="eastAsia" w:ascii="仿宋" w:hAnsi="仿宋" w:eastAsia="仿宋" w:cs="仿宋"/>
          <w:color w:val="auto"/>
          <w:sz w:val="28"/>
          <w:szCs w:val="28"/>
          <w:lang w:eastAsia="zh-CN"/>
        </w:rPr>
        <w:t>）</w:t>
      </w:r>
      <w:r>
        <w:rPr>
          <w:rFonts w:hint="eastAsia" w:ascii="仿宋" w:hAnsi="仿宋" w:eastAsia="仿宋" w:cs="仿宋"/>
          <w:color w:val="auto"/>
          <w:sz w:val="28"/>
          <w:szCs w:val="28"/>
          <w:lang w:val="en-US" w:eastAsia="zh-CN"/>
        </w:rPr>
        <w:t>20厚水泥砂浆找平层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" w:hAnsi="仿宋" w:eastAsia="仿宋" w:cs="仿宋"/>
          <w:color w:val="auto"/>
          <w:sz w:val="28"/>
          <w:szCs w:val="28"/>
        </w:rPr>
      </w:pPr>
      <w:r>
        <w:rPr>
          <w:rFonts w:hint="eastAsia" w:ascii="仿宋" w:hAnsi="仿宋" w:eastAsia="仿宋" w:cs="仿宋"/>
          <w:color w:val="auto"/>
          <w:sz w:val="28"/>
          <w:szCs w:val="28"/>
        </w:rPr>
        <w:t>（</w:t>
      </w:r>
      <w:r>
        <w:rPr>
          <w:rFonts w:hint="eastAsia" w:ascii="仿宋" w:hAnsi="仿宋" w:eastAsia="仿宋" w:cs="仿宋"/>
          <w:color w:val="auto"/>
          <w:sz w:val="28"/>
          <w:szCs w:val="28"/>
          <w:lang w:val="en-US" w:eastAsia="zh-CN"/>
        </w:rPr>
        <w:t>3</w:t>
      </w:r>
      <w:r>
        <w:rPr>
          <w:rFonts w:hint="eastAsia" w:ascii="仿宋" w:hAnsi="仿宋" w:eastAsia="仿宋" w:cs="仿宋"/>
          <w:color w:val="auto"/>
          <w:sz w:val="28"/>
          <w:szCs w:val="28"/>
        </w:rPr>
        <w:t>）</w:t>
      </w:r>
      <w:r>
        <w:rPr>
          <w:rFonts w:hint="eastAsia" w:ascii="仿宋" w:hAnsi="仿宋" w:eastAsia="仿宋" w:cs="仿宋"/>
          <w:color w:val="auto"/>
          <w:sz w:val="28"/>
          <w:szCs w:val="28"/>
          <w:lang w:eastAsia="zh-CN"/>
        </w:rPr>
        <w:t>防水层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" w:hAnsi="仿宋" w:eastAsia="仿宋" w:cs="仿宋"/>
          <w:color w:val="auto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color w:val="auto"/>
          <w:sz w:val="28"/>
          <w:szCs w:val="28"/>
          <w:lang w:eastAsia="zh-CN"/>
        </w:rPr>
        <w:t>（</w:t>
      </w:r>
      <w:r>
        <w:rPr>
          <w:rFonts w:hint="eastAsia" w:ascii="仿宋" w:hAnsi="仿宋" w:eastAsia="仿宋" w:cs="仿宋"/>
          <w:color w:val="auto"/>
          <w:sz w:val="28"/>
          <w:szCs w:val="28"/>
          <w:lang w:val="en-US" w:eastAsia="zh-CN"/>
        </w:rPr>
        <w:t>4</w:t>
      </w:r>
      <w:r>
        <w:rPr>
          <w:rFonts w:hint="eastAsia" w:ascii="仿宋" w:hAnsi="仿宋" w:eastAsia="仿宋" w:cs="仿宋"/>
          <w:color w:val="auto"/>
          <w:sz w:val="28"/>
          <w:szCs w:val="28"/>
          <w:lang w:eastAsia="zh-CN"/>
        </w:rPr>
        <w:t>）</w:t>
      </w:r>
      <w:r>
        <w:rPr>
          <w:rFonts w:hint="eastAsia" w:ascii="仿宋" w:hAnsi="仿宋" w:eastAsia="仿宋" w:cs="仿宋"/>
          <w:color w:val="auto"/>
          <w:sz w:val="28"/>
          <w:szCs w:val="28"/>
          <w:lang w:val="en-US" w:eastAsia="zh-CN"/>
        </w:rPr>
        <w:t>40厚</w:t>
      </w:r>
      <w:r>
        <w:rPr>
          <w:rFonts w:hint="eastAsia" w:ascii="仿宋" w:hAnsi="仿宋" w:eastAsia="仿宋" w:cs="仿宋"/>
          <w:color w:val="auto"/>
          <w:sz w:val="28"/>
          <w:szCs w:val="28"/>
          <w:lang w:eastAsia="zh-CN"/>
        </w:rPr>
        <w:t>细石混凝土保护层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" w:hAnsi="仿宋" w:eastAsia="仿宋" w:cs="仿宋"/>
          <w:color w:val="auto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color w:val="auto"/>
          <w:sz w:val="28"/>
          <w:szCs w:val="28"/>
          <w:lang w:eastAsia="zh-CN"/>
        </w:rPr>
        <w:t>（</w:t>
      </w:r>
      <w:r>
        <w:rPr>
          <w:rFonts w:hint="eastAsia" w:ascii="仿宋" w:hAnsi="仿宋" w:eastAsia="仿宋" w:cs="仿宋"/>
          <w:color w:val="auto"/>
          <w:sz w:val="28"/>
          <w:szCs w:val="28"/>
          <w:lang w:val="en-US" w:eastAsia="zh-CN"/>
        </w:rPr>
        <w:t>5</w:t>
      </w:r>
      <w:r>
        <w:rPr>
          <w:rFonts w:hint="eastAsia" w:ascii="仿宋" w:hAnsi="仿宋" w:eastAsia="仿宋" w:cs="仿宋"/>
          <w:color w:val="auto"/>
          <w:sz w:val="28"/>
          <w:szCs w:val="28"/>
          <w:lang w:eastAsia="zh-CN"/>
        </w:rPr>
        <w:t>）面层人造草坪铺设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" w:hAnsi="仿宋" w:eastAsia="仿宋" w:cs="仿宋"/>
          <w:color w:val="auto"/>
          <w:sz w:val="28"/>
          <w:szCs w:val="28"/>
        </w:rPr>
      </w:pPr>
      <w:r>
        <w:rPr>
          <w:rFonts w:hint="eastAsia" w:ascii="仿宋" w:hAnsi="仿宋" w:eastAsia="仿宋" w:cs="仿宋"/>
          <w:color w:val="auto"/>
          <w:sz w:val="28"/>
          <w:szCs w:val="28"/>
        </w:rPr>
        <w:t>三</w:t>
      </w:r>
      <w:r>
        <w:rPr>
          <w:rFonts w:hint="eastAsia" w:ascii="仿宋" w:hAnsi="仿宋" w:eastAsia="仿宋" w:cs="仿宋"/>
          <w:color w:val="auto"/>
          <w:sz w:val="28"/>
          <w:szCs w:val="28"/>
          <w:lang w:eastAsia="zh-CN"/>
        </w:rPr>
        <w:t>、</w:t>
      </w:r>
      <w:r>
        <w:rPr>
          <w:rFonts w:hint="eastAsia" w:ascii="仿宋" w:hAnsi="仿宋" w:eastAsia="仿宋" w:cs="仿宋"/>
          <w:color w:val="auto"/>
          <w:sz w:val="28"/>
          <w:szCs w:val="28"/>
        </w:rPr>
        <w:t>三楼</w:t>
      </w:r>
      <w:r>
        <w:rPr>
          <w:rFonts w:hint="eastAsia" w:ascii="仿宋" w:hAnsi="仿宋" w:eastAsia="仿宋" w:cs="仿宋"/>
          <w:color w:val="auto"/>
          <w:sz w:val="28"/>
          <w:szCs w:val="28"/>
          <w:lang w:eastAsia="zh-CN"/>
        </w:rPr>
        <w:t>固定窗钢化</w:t>
      </w:r>
      <w:r>
        <w:rPr>
          <w:rFonts w:hint="eastAsia" w:ascii="仿宋" w:hAnsi="仿宋" w:eastAsia="仿宋" w:cs="仿宋"/>
          <w:color w:val="auto"/>
          <w:sz w:val="28"/>
          <w:szCs w:val="28"/>
        </w:rPr>
        <w:t>玻璃更换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" w:hAnsi="仿宋" w:eastAsia="仿宋" w:cs="仿宋"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8"/>
          <w:szCs w:val="28"/>
        </w:rPr>
        <w:t>固定窗</w:t>
      </w:r>
      <w:r>
        <w:rPr>
          <w:rFonts w:hint="eastAsia" w:ascii="仿宋" w:hAnsi="仿宋" w:eastAsia="仿宋" w:cs="仿宋"/>
          <w:color w:val="auto"/>
          <w:sz w:val="28"/>
          <w:szCs w:val="28"/>
          <w:lang w:eastAsia="zh-CN"/>
        </w:rPr>
        <w:t>钢化</w:t>
      </w:r>
      <w:r>
        <w:rPr>
          <w:rFonts w:hint="eastAsia" w:ascii="仿宋" w:hAnsi="仿宋" w:eastAsia="仿宋" w:cs="仿宋"/>
          <w:color w:val="auto"/>
          <w:sz w:val="28"/>
          <w:szCs w:val="28"/>
        </w:rPr>
        <w:t>玻璃拆装</w:t>
      </w:r>
      <w:r>
        <w:rPr>
          <w:rFonts w:hint="eastAsia" w:ascii="仿宋" w:hAnsi="仿宋" w:eastAsia="仿宋" w:cs="仿宋"/>
          <w:color w:val="auto"/>
          <w:sz w:val="28"/>
          <w:szCs w:val="28"/>
          <w:lang w:val="en-US" w:eastAsia="zh-CN"/>
        </w:rPr>
        <w:t>3片：1.9米</w:t>
      </w: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×</w:t>
      </w:r>
      <w:r>
        <w:rPr>
          <w:rFonts w:hint="eastAsia" w:ascii="仿宋" w:hAnsi="仿宋" w:eastAsia="仿宋" w:cs="仿宋"/>
          <w:color w:val="auto"/>
          <w:sz w:val="28"/>
          <w:szCs w:val="28"/>
          <w:lang w:val="en-US" w:eastAsia="zh-CN"/>
        </w:rPr>
        <w:t>1.15米、0.89米</w:t>
      </w: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×</w:t>
      </w:r>
      <w:r>
        <w:rPr>
          <w:rFonts w:hint="eastAsia" w:ascii="仿宋" w:hAnsi="仿宋" w:eastAsia="仿宋" w:cs="仿宋"/>
          <w:color w:val="auto"/>
          <w:sz w:val="28"/>
          <w:szCs w:val="28"/>
          <w:lang w:val="en-US" w:eastAsia="zh-CN"/>
        </w:rPr>
        <w:t>1.42米、1.78米</w:t>
      </w: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×</w:t>
      </w:r>
      <w:r>
        <w:rPr>
          <w:rFonts w:hint="eastAsia" w:ascii="仿宋" w:hAnsi="仿宋" w:eastAsia="仿宋" w:cs="仿宋"/>
          <w:color w:val="auto"/>
          <w:sz w:val="28"/>
          <w:szCs w:val="28"/>
          <w:lang w:val="en-US" w:eastAsia="zh-CN"/>
        </w:rPr>
        <w:t>1.15米。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" w:hAnsi="仿宋" w:eastAsia="仿宋" w:cs="仿宋"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8"/>
          <w:szCs w:val="28"/>
          <w:lang w:val="en-US" w:eastAsia="zh-CN"/>
        </w:rPr>
        <w:t>备注：报价需综合考虑人工开挖费、机械租赁使用费。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F813ECD"/>
    <w:rsid w:val="146E1771"/>
    <w:rsid w:val="17923195"/>
    <w:rsid w:val="23E4137F"/>
    <w:rsid w:val="2844388E"/>
    <w:rsid w:val="2E403E12"/>
    <w:rsid w:val="33AA5324"/>
    <w:rsid w:val="3F813ECD"/>
    <w:rsid w:val="44892876"/>
    <w:rsid w:val="523F7168"/>
    <w:rsid w:val="79B63D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rFonts w:eastAsia="黑体"/>
      <w:b/>
      <w:kern w:val="44"/>
      <w:sz w:val="32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楷体"/>
      <w:b/>
    </w:rPr>
  </w:style>
  <w:style w:type="paragraph" w:styleId="4">
    <w:name w:val="heading 3"/>
    <w:basedOn w:val="1"/>
    <w:next w:val="1"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rFonts w:eastAsia="仿宋"/>
      <w:b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7">
    <w:name w:val="小标宋简 标题"/>
    <w:next w:val="1"/>
    <w:qFormat/>
    <w:uiPriority w:val="0"/>
    <w:pPr>
      <w:jc w:val="center"/>
    </w:pPr>
    <w:rPr>
      <w:rFonts w:ascii="Calibri" w:hAnsi="Calibri" w:eastAsia="方正小标宋简体" w:cs="Times New Roman"/>
      <w:sz w:val="44"/>
    </w:rPr>
  </w:style>
  <w:style w:type="paragraph" w:customStyle="1" w:styleId="8">
    <w:name w:val="仿宋 正文"/>
    <w:basedOn w:val="1"/>
    <w:uiPriority w:val="0"/>
    <w:rPr>
      <w:rFonts w:ascii="Calibri" w:hAnsi="Calibri" w:eastAsia="仿宋_GB2312"/>
      <w:sz w:val="32"/>
    </w:rPr>
  </w:style>
  <w:style w:type="paragraph" w:customStyle="1" w:styleId="9">
    <w:name w:val="正文标一 黑体"/>
    <w:basedOn w:val="1"/>
    <w:qFormat/>
    <w:uiPriority w:val="0"/>
    <w:rPr>
      <w:rFonts w:ascii="Calibri" w:hAnsi="Calibri" w:eastAsia="黑体"/>
      <w:sz w:val="3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2021-03-22T02:32:00Z</dcterms:created>
  <dc:creator>AH</dc:creator>
  <cp:lastModifiedBy>AH</cp:lastModifiedBy>
  <dcterms:modified xsi:type="dcterms:W3CDTF">2021-03-22T02:33:40Z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